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45" w:rightFromText="45" w:vertAnchor="text" w:tblpXSpec="right" w:tblpYSpec="center"/>
        <w:tblW w:w="2427" w:type="pct"/>
        <w:tblLook w:val="0000" w:firstRow="0" w:lastRow="0" w:firstColumn="0" w:lastColumn="0" w:noHBand="0" w:noVBand="0"/>
      </w:tblPr>
      <w:tblGrid>
        <w:gridCol w:w="4541"/>
      </w:tblGrid>
      <w:tr w:rsidR="007A6CDE" w:rsidRPr="00142E32" w14:paraId="7AD64CAE" w14:textId="77777777" w:rsidTr="006A174F">
        <w:tc>
          <w:tcPr>
            <w:tcW w:w="5000" w:type="pct"/>
          </w:tcPr>
          <w:p w14:paraId="4B258E70" w14:textId="77777777" w:rsidR="007A6CDE" w:rsidRPr="00142E32" w:rsidRDefault="007A6CDE" w:rsidP="000A4468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142E32">
              <w:rPr>
                <w:lang w:val="uk-UA"/>
              </w:rPr>
              <w:t>Додаток 1</w:t>
            </w:r>
            <w:r w:rsidRPr="00142E32">
              <w:rPr>
                <w:lang w:val="uk-UA"/>
              </w:rPr>
              <w:br/>
            </w:r>
            <w:r w:rsidRPr="00142E32">
              <w:rPr>
                <w:lang w:val="uk-UA" w:eastAsia="ru-UA"/>
              </w:rPr>
              <w:t>до Положення про порядок атестації фахівців з питань фондового ринку </w:t>
            </w:r>
            <w:r w:rsidRPr="00142E32">
              <w:rPr>
                <w:lang w:val="uk-UA" w:eastAsia="ru-UA"/>
              </w:rPr>
              <w:br/>
              <w:t xml:space="preserve">(пункт </w:t>
            </w:r>
            <w:r w:rsidR="00B07781" w:rsidRPr="00142E32">
              <w:rPr>
                <w:lang w:eastAsia="ru-UA"/>
              </w:rPr>
              <w:t>8</w:t>
            </w:r>
            <w:r w:rsidRPr="00142E32">
              <w:rPr>
                <w:lang w:val="uk-UA" w:eastAsia="ru-UA"/>
              </w:rPr>
              <w:t xml:space="preserve"> глави </w:t>
            </w:r>
            <w:r w:rsidR="00B07781" w:rsidRPr="00142E32">
              <w:rPr>
                <w:lang w:eastAsia="ru-UA"/>
              </w:rPr>
              <w:t>2</w:t>
            </w:r>
            <w:r w:rsidRPr="00142E32">
              <w:rPr>
                <w:lang w:val="uk-UA" w:eastAsia="ru-UA"/>
              </w:rPr>
              <w:t xml:space="preserve"> розділу IV)</w:t>
            </w:r>
          </w:p>
        </w:tc>
      </w:tr>
    </w:tbl>
    <w:p w14:paraId="0A48A1EE" w14:textId="77777777" w:rsidR="007A6CDE" w:rsidRPr="00142E32" w:rsidRDefault="007A6CDE" w:rsidP="00142E32">
      <w:pPr>
        <w:spacing w:after="0" w:line="240" w:lineRule="auto"/>
        <w:ind w:firstLine="567"/>
        <w:jc w:val="center"/>
        <w:rPr>
          <w:rFonts w:cs="Times New Roman"/>
          <w:sz w:val="24"/>
          <w:szCs w:val="24"/>
          <w:lang w:val="uk-UA"/>
        </w:rPr>
      </w:pPr>
    </w:p>
    <w:p w14:paraId="1F78DE89" w14:textId="77777777" w:rsidR="007A6CDE" w:rsidRPr="00142E32" w:rsidRDefault="007A6CDE" w:rsidP="00142E32">
      <w:pPr>
        <w:spacing w:after="0" w:line="240" w:lineRule="auto"/>
        <w:ind w:firstLine="567"/>
        <w:jc w:val="center"/>
        <w:rPr>
          <w:rFonts w:cs="Times New Roman"/>
          <w:sz w:val="24"/>
          <w:szCs w:val="24"/>
          <w:lang w:val="uk-UA"/>
        </w:rPr>
      </w:pPr>
    </w:p>
    <w:p w14:paraId="7AFDF4A6" w14:textId="77777777" w:rsidR="007A6CDE" w:rsidRPr="00142E32" w:rsidRDefault="007A6CDE" w:rsidP="00142E32">
      <w:pPr>
        <w:spacing w:after="0" w:line="240" w:lineRule="auto"/>
        <w:ind w:firstLine="567"/>
        <w:jc w:val="center"/>
        <w:rPr>
          <w:rFonts w:cs="Times New Roman"/>
          <w:sz w:val="24"/>
          <w:szCs w:val="24"/>
          <w:lang w:val="uk-UA"/>
        </w:rPr>
      </w:pPr>
    </w:p>
    <w:p w14:paraId="7B9F7E0F" w14:textId="77777777" w:rsidR="007A6CDE" w:rsidRPr="00142E32" w:rsidRDefault="007A6CDE" w:rsidP="00142E32">
      <w:pPr>
        <w:spacing w:after="0" w:line="240" w:lineRule="auto"/>
        <w:ind w:firstLine="567"/>
        <w:jc w:val="center"/>
        <w:rPr>
          <w:rFonts w:cs="Times New Roman"/>
          <w:sz w:val="24"/>
          <w:szCs w:val="24"/>
          <w:lang w:val="uk-UA"/>
        </w:rPr>
      </w:pPr>
    </w:p>
    <w:p w14:paraId="6FD38E66" w14:textId="77777777" w:rsidR="00142E32" w:rsidRPr="00142E32" w:rsidRDefault="00142E32" w:rsidP="00142E32">
      <w:pPr>
        <w:spacing w:after="0" w:line="240" w:lineRule="auto"/>
        <w:ind w:firstLine="567"/>
        <w:jc w:val="center"/>
        <w:rPr>
          <w:rFonts w:cs="Times New Roman"/>
          <w:b/>
          <w:bCs/>
          <w:sz w:val="24"/>
          <w:szCs w:val="24"/>
          <w:lang w:val="uk-UA"/>
        </w:rPr>
      </w:pPr>
    </w:p>
    <w:p w14:paraId="0640DE4C" w14:textId="2393954E" w:rsidR="0088395E" w:rsidRPr="00142E32" w:rsidRDefault="00606209" w:rsidP="000A4468">
      <w:pPr>
        <w:spacing w:after="0" w:line="240" w:lineRule="auto"/>
        <w:jc w:val="center"/>
        <w:rPr>
          <w:rFonts w:cs="Times New Roman"/>
          <w:b/>
          <w:bCs/>
          <w:sz w:val="24"/>
          <w:szCs w:val="24"/>
          <w:lang w:val="uk-UA"/>
        </w:rPr>
      </w:pPr>
      <w:r w:rsidRPr="00142E32">
        <w:rPr>
          <w:rFonts w:cs="Times New Roman"/>
          <w:b/>
          <w:bCs/>
          <w:sz w:val="24"/>
          <w:szCs w:val="24"/>
          <w:lang w:val="uk-UA"/>
        </w:rPr>
        <w:t xml:space="preserve">Вимоги до договору з атестаційним центром на фондовому ринку про </w:t>
      </w:r>
      <w:r w:rsidRPr="00142E32">
        <w:rPr>
          <w:rFonts w:eastAsia="Times New Roman" w:cs="Times New Roman"/>
          <w:b/>
          <w:bCs/>
          <w:sz w:val="24"/>
          <w:szCs w:val="24"/>
          <w:lang w:val="uk-UA"/>
        </w:rPr>
        <w:t xml:space="preserve">організацію та проведення кваліфікаційних іспитів </w:t>
      </w:r>
    </w:p>
    <w:p w14:paraId="019CBA77" w14:textId="43D48F9F" w:rsidR="00B80295" w:rsidRPr="00142E32" w:rsidRDefault="00B80295" w:rsidP="00142E32">
      <w:pPr>
        <w:spacing w:after="0" w:line="240" w:lineRule="auto"/>
        <w:ind w:firstLine="567"/>
        <w:jc w:val="center"/>
        <w:rPr>
          <w:rFonts w:cs="Times New Roman"/>
          <w:sz w:val="24"/>
          <w:szCs w:val="24"/>
          <w:lang w:val="uk-UA"/>
        </w:rPr>
      </w:pPr>
    </w:p>
    <w:p w14:paraId="286FC0DA" w14:textId="259EDF42" w:rsidR="008B7DD3" w:rsidRPr="00142E32" w:rsidRDefault="00606209" w:rsidP="00142E32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sz w:val="24"/>
          <w:szCs w:val="24"/>
          <w:lang w:val="uk-UA"/>
        </w:rPr>
      </w:pPr>
      <w:r w:rsidRPr="00142E32">
        <w:rPr>
          <w:rFonts w:cs="Times New Roman"/>
          <w:sz w:val="24"/>
          <w:szCs w:val="24"/>
          <w:lang w:val="uk-UA"/>
        </w:rPr>
        <w:t xml:space="preserve">Договір з атестаційним центром на фондовому ринку про </w:t>
      </w:r>
      <w:r w:rsidRPr="00142E32">
        <w:rPr>
          <w:rFonts w:eastAsia="Times New Roman" w:cs="Times New Roman"/>
          <w:sz w:val="24"/>
          <w:szCs w:val="24"/>
          <w:lang w:val="uk-UA"/>
        </w:rPr>
        <w:t xml:space="preserve">організацію та проведення кваліфікаційних іспитів (далі – Договір) </w:t>
      </w:r>
      <w:r w:rsidR="008B7DD3" w:rsidRPr="00142E32">
        <w:rPr>
          <w:rFonts w:eastAsia="Times New Roman" w:cs="Times New Roman"/>
          <w:bCs/>
          <w:sz w:val="24"/>
          <w:szCs w:val="24"/>
          <w:lang w:val="uk-UA"/>
        </w:rPr>
        <w:t xml:space="preserve">укладається на виконання </w:t>
      </w:r>
      <w:r w:rsidR="008B7DD3" w:rsidRPr="00142E32">
        <w:rPr>
          <w:rFonts w:cs="Times New Roman"/>
          <w:sz w:val="24"/>
          <w:szCs w:val="24"/>
          <w:lang w:val="uk-UA" w:eastAsia="ru-UA"/>
        </w:rPr>
        <w:t xml:space="preserve">пункту </w:t>
      </w:r>
      <w:r w:rsidR="008B7DD3" w:rsidRPr="00142E32">
        <w:rPr>
          <w:rFonts w:cs="Times New Roman"/>
          <w:sz w:val="24"/>
          <w:szCs w:val="24"/>
          <w:lang w:eastAsia="ru-UA"/>
        </w:rPr>
        <w:t>8</w:t>
      </w:r>
      <w:r w:rsidR="008B7DD3" w:rsidRPr="00142E32">
        <w:rPr>
          <w:rFonts w:cs="Times New Roman"/>
          <w:sz w:val="24"/>
          <w:szCs w:val="24"/>
          <w:lang w:val="uk-UA" w:eastAsia="ru-UA"/>
        </w:rPr>
        <w:t xml:space="preserve"> глави </w:t>
      </w:r>
      <w:r w:rsidR="008B7DD3" w:rsidRPr="00142E32">
        <w:rPr>
          <w:rFonts w:cs="Times New Roman"/>
          <w:sz w:val="24"/>
          <w:szCs w:val="24"/>
          <w:lang w:eastAsia="ru-UA"/>
        </w:rPr>
        <w:t>2</w:t>
      </w:r>
      <w:r w:rsidR="008B7DD3" w:rsidRPr="00142E32">
        <w:rPr>
          <w:rFonts w:cs="Times New Roman"/>
          <w:sz w:val="24"/>
          <w:szCs w:val="24"/>
          <w:lang w:val="uk-UA" w:eastAsia="ru-UA"/>
        </w:rPr>
        <w:t xml:space="preserve"> розділу IV</w:t>
      </w:r>
      <w:r w:rsidR="008B7DD3"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437D99" w:rsidRPr="00142E32">
        <w:rPr>
          <w:rFonts w:eastAsia="Times New Roman" w:cs="Times New Roman"/>
          <w:bCs/>
          <w:sz w:val="24"/>
          <w:szCs w:val="24"/>
          <w:lang w:val="uk-UA"/>
        </w:rPr>
        <w:t xml:space="preserve">Положення </w:t>
      </w:r>
      <w:r w:rsidR="00052704" w:rsidRPr="00142E32">
        <w:rPr>
          <w:lang w:val="uk-UA" w:eastAsia="ru-UA"/>
        </w:rPr>
        <w:t>про порядок атестації фахівців з питань фондового ринку </w:t>
      </w:r>
      <w:r w:rsidR="008B7DD3" w:rsidRPr="00142E32">
        <w:rPr>
          <w:rFonts w:eastAsia="Times New Roman" w:cs="Times New Roman"/>
          <w:bCs/>
          <w:sz w:val="24"/>
          <w:szCs w:val="24"/>
          <w:lang w:val="uk-UA"/>
        </w:rPr>
        <w:t xml:space="preserve">з метою </w:t>
      </w:r>
      <w:r w:rsidR="008B7DD3" w:rsidRPr="00142E32">
        <w:rPr>
          <w:rFonts w:eastAsia="Times New Roman" w:cs="Times New Roman"/>
          <w:sz w:val="24"/>
          <w:szCs w:val="24"/>
          <w:lang w:val="uk-UA"/>
        </w:rPr>
        <w:t>організації та адміністрування атестації фахівців на фондовому ринку</w:t>
      </w:r>
      <w:r w:rsidR="008B7DD3" w:rsidRPr="00142E32">
        <w:rPr>
          <w:rFonts w:cs="Times New Roman"/>
          <w:sz w:val="24"/>
          <w:szCs w:val="24"/>
          <w:lang w:val="uk-UA"/>
        </w:rPr>
        <w:t xml:space="preserve"> за напрямами:</w:t>
      </w:r>
    </w:p>
    <w:p w14:paraId="47067945" w14:textId="77777777" w:rsidR="000B2635" w:rsidRPr="00142E32" w:rsidRDefault="000B2635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sz w:val="24"/>
          <w:szCs w:val="24"/>
          <w:lang w:val="uk-UA"/>
        </w:rPr>
      </w:pPr>
    </w:p>
    <w:p w14:paraId="6246324D" w14:textId="5E671F89" w:rsidR="008B7DD3" w:rsidRPr="00142E32" w:rsidRDefault="008B7DD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торгівля цінними паперами;</w:t>
      </w:r>
    </w:p>
    <w:p w14:paraId="3531B1F2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</w:p>
    <w:p w14:paraId="3A049C46" w14:textId="4E846F53" w:rsidR="008B7DD3" w:rsidRPr="00142E32" w:rsidRDefault="008B7DD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діяльність з управління активами інституційних інвесторів; </w:t>
      </w:r>
    </w:p>
    <w:p w14:paraId="49AF97E5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</w:p>
    <w:p w14:paraId="5DEBFD46" w14:textId="706316BD" w:rsidR="008B7DD3" w:rsidRPr="00142E32" w:rsidRDefault="008B7DD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депозитарна діяльність; </w:t>
      </w:r>
    </w:p>
    <w:p w14:paraId="246C35BE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</w:p>
    <w:p w14:paraId="41604A16" w14:textId="66566ED9" w:rsidR="008B7DD3" w:rsidRPr="00142E32" w:rsidRDefault="008B7DD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діяльність з організації торгівлі на фондовому ринку;</w:t>
      </w:r>
    </w:p>
    <w:p w14:paraId="1CE756D9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</w:p>
    <w:p w14:paraId="2606F7CC" w14:textId="71FB7867" w:rsidR="008B7DD3" w:rsidRPr="00142E32" w:rsidRDefault="008B7DD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клірингова діяльність;</w:t>
      </w:r>
    </w:p>
    <w:p w14:paraId="574702C0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</w:p>
    <w:p w14:paraId="745D23B9" w14:textId="7D3A1212" w:rsidR="008B7DD3" w:rsidRPr="00142E32" w:rsidRDefault="008B7DD3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бухгалтерський облік професійного учасника фондового ринку.</w:t>
      </w:r>
    </w:p>
    <w:p w14:paraId="37D43433" w14:textId="77777777" w:rsidR="00437D99" w:rsidRPr="00142E32" w:rsidRDefault="00437D99" w:rsidP="00142E32">
      <w:pPr>
        <w:pStyle w:val="a3"/>
        <w:spacing w:after="0" w:line="240" w:lineRule="auto"/>
        <w:ind w:left="0" w:firstLine="567"/>
        <w:jc w:val="both"/>
        <w:rPr>
          <w:rFonts w:cs="Times New Roman"/>
          <w:bCs/>
          <w:sz w:val="24"/>
          <w:szCs w:val="24"/>
          <w:lang w:val="uk-UA"/>
        </w:rPr>
      </w:pPr>
    </w:p>
    <w:p w14:paraId="49E6A10A" w14:textId="76E1598A" w:rsidR="00437D99" w:rsidRPr="00142E32" w:rsidRDefault="00437D99" w:rsidP="00142E32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Договір</w:t>
      </w:r>
      <w:r w:rsidRPr="00142E32">
        <w:rPr>
          <w:rFonts w:cs="Times New Roman"/>
          <w:color w:val="000000"/>
          <w:sz w:val="24"/>
          <w:szCs w:val="24"/>
        </w:rPr>
        <w:t xml:space="preserve"> має складатися у </w:t>
      </w:r>
      <w:r w:rsidR="000B2635" w:rsidRPr="00142E32">
        <w:rPr>
          <w:rFonts w:cs="Times New Roman"/>
          <w:color w:val="000000"/>
          <w:sz w:val="24"/>
          <w:szCs w:val="24"/>
          <w:lang w:val="uk-UA"/>
        </w:rPr>
        <w:t xml:space="preserve">письмовій </w:t>
      </w:r>
      <w:r w:rsidRPr="00142E32">
        <w:rPr>
          <w:rFonts w:cs="Times New Roman"/>
          <w:color w:val="000000"/>
          <w:sz w:val="24"/>
          <w:szCs w:val="24"/>
        </w:rPr>
        <w:t>формі</w:t>
      </w:r>
      <w:r w:rsidR="000B2635" w:rsidRPr="00142E32">
        <w:rPr>
          <w:rFonts w:cs="Times New Roman"/>
          <w:color w:val="000000"/>
          <w:sz w:val="24"/>
          <w:szCs w:val="24"/>
          <w:lang w:val="uk-UA"/>
        </w:rPr>
        <w:t xml:space="preserve"> та</w:t>
      </w:r>
      <w:r w:rsidRPr="00142E32">
        <w:rPr>
          <w:rFonts w:cs="Times New Roman"/>
          <w:color w:val="000000"/>
          <w:sz w:val="24"/>
          <w:szCs w:val="24"/>
        </w:rPr>
        <w:t xml:space="preserve"> підпис</w:t>
      </w:r>
      <w:r w:rsidR="000B2635" w:rsidRPr="00142E32">
        <w:rPr>
          <w:rFonts w:cs="Times New Roman"/>
          <w:color w:val="000000"/>
          <w:sz w:val="24"/>
          <w:szCs w:val="24"/>
          <w:lang w:val="uk-UA"/>
        </w:rPr>
        <w:t>уватись</w:t>
      </w:r>
      <w:r w:rsidRPr="00142E32">
        <w:rPr>
          <w:rFonts w:cs="Times New Roman"/>
          <w:color w:val="000000"/>
          <w:sz w:val="24"/>
          <w:szCs w:val="24"/>
        </w:rPr>
        <w:t xml:space="preserve"> сторонами</w:t>
      </w:r>
      <w:r w:rsidR="000B2635" w:rsidRPr="00142E32">
        <w:rPr>
          <w:rFonts w:cs="Times New Roman"/>
          <w:color w:val="000000"/>
          <w:sz w:val="24"/>
          <w:szCs w:val="24"/>
          <w:lang w:val="uk-UA"/>
        </w:rPr>
        <w:t xml:space="preserve"> (уповноваженими особами сторін).</w:t>
      </w:r>
    </w:p>
    <w:p w14:paraId="0B3EDAF8" w14:textId="77777777" w:rsidR="000B2635" w:rsidRPr="00142E32" w:rsidRDefault="000B2635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color w:val="000000"/>
          <w:sz w:val="24"/>
          <w:szCs w:val="24"/>
        </w:rPr>
      </w:pPr>
    </w:p>
    <w:p w14:paraId="626D912E" w14:textId="3E34F553" w:rsidR="00437D99" w:rsidRPr="00142E32" w:rsidRDefault="00437D99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bookmarkStart w:id="0" w:name="n120"/>
      <w:bookmarkStart w:id="1" w:name="n112"/>
      <w:bookmarkEnd w:id="0"/>
      <w:bookmarkEnd w:id="1"/>
      <w:r w:rsidRPr="00142E32">
        <w:rPr>
          <w:color w:val="000000"/>
        </w:rPr>
        <w:t>Скріплення Договору печаткою (у разі її використання) може бути визначено за письмовою домовленістю сторін.</w:t>
      </w:r>
    </w:p>
    <w:p w14:paraId="10B4441A" w14:textId="77777777" w:rsidR="000B2635" w:rsidRPr="00142E32" w:rsidRDefault="000B2635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14:paraId="27E1D85F" w14:textId="6EA54FD7" w:rsidR="00437D99" w:rsidRPr="00142E32" w:rsidRDefault="00437D99" w:rsidP="00142E32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Договір</w:t>
      </w:r>
      <w:r w:rsidRPr="00142E32">
        <w:rPr>
          <w:rFonts w:cs="Times New Roman"/>
          <w:color w:val="000000"/>
          <w:sz w:val="24"/>
          <w:szCs w:val="24"/>
        </w:rPr>
        <w:t xml:space="preserve"> повинен містити:</w:t>
      </w:r>
    </w:p>
    <w:p w14:paraId="56F4E65D" w14:textId="77777777" w:rsidR="000B2635" w:rsidRPr="00142E32" w:rsidRDefault="000B2635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color w:val="000000"/>
          <w:sz w:val="24"/>
          <w:szCs w:val="24"/>
        </w:rPr>
      </w:pPr>
    </w:p>
    <w:p w14:paraId="1E3669CA" w14:textId="0C364FFC" w:rsidR="00437D99" w:rsidRPr="00142E32" w:rsidRDefault="00437D99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bookmarkStart w:id="2" w:name="n37"/>
      <w:bookmarkEnd w:id="2"/>
      <w:r w:rsidRPr="00142E32">
        <w:rPr>
          <w:color w:val="000000"/>
        </w:rPr>
        <w:t>дату та місце укладення;</w:t>
      </w:r>
    </w:p>
    <w:p w14:paraId="1AA733FE" w14:textId="77777777" w:rsidR="000B2635" w:rsidRPr="00142E32" w:rsidRDefault="000B2635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14:paraId="2885237B" w14:textId="1B8248A7" w:rsidR="00437D99" w:rsidRPr="00142E32" w:rsidRDefault="00437D99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bookmarkStart w:id="3" w:name="n38"/>
      <w:bookmarkEnd w:id="3"/>
      <w:r w:rsidRPr="00142E32">
        <w:rPr>
          <w:color w:val="000000"/>
        </w:rPr>
        <w:t>реквізити сторін Договору;</w:t>
      </w:r>
    </w:p>
    <w:p w14:paraId="7029FD0A" w14:textId="77777777" w:rsidR="000B2635" w:rsidRPr="00142E32" w:rsidRDefault="000B2635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14:paraId="16AEE8E6" w14:textId="15DD68B0" w:rsidR="00437D99" w:rsidRPr="00142E32" w:rsidRDefault="00437D99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bookmarkStart w:id="4" w:name="n39"/>
      <w:bookmarkEnd w:id="4"/>
      <w:r w:rsidRPr="00142E32">
        <w:rPr>
          <w:color w:val="000000"/>
        </w:rPr>
        <w:t>предмет Договору;</w:t>
      </w:r>
    </w:p>
    <w:p w14:paraId="6A05EBBF" w14:textId="77777777" w:rsidR="000B2635" w:rsidRPr="00142E32" w:rsidRDefault="000B2635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14:paraId="4F297068" w14:textId="0031E6FE" w:rsidR="00437D99" w:rsidRPr="00142E32" w:rsidRDefault="00437D99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bookmarkStart w:id="5" w:name="n40"/>
      <w:bookmarkEnd w:id="5"/>
      <w:r w:rsidRPr="00142E32">
        <w:rPr>
          <w:color w:val="000000"/>
        </w:rPr>
        <w:t>права та обов’язки сторін;</w:t>
      </w:r>
    </w:p>
    <w:p w14:paraId="15774145" w14:textId="77777777" w:rsidR="000B2635" w:rsidRPr="00142E32" w:rsidRDefault="000B2635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14:paraId="2B75FE64" w14:textId="1B0FA0E1" w:rsidR="00437D99" w:rsidRPr="00142E32" w:rsidRDefault="00437D99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bookmarkStart w:id="6" w:name="n41"/>
      <w:bookmarkStart w:id="7" w:name="n42"/>
      <w:bookmarkStart w:id="8" w:name="n43"/>
      <w:bookmarkStart w:id="9" w:name="n44"/>
      <w:bookmarkEnd w:id="6"/>
      <w:bookmarkEnd w:id="7"/>
      <w:bookmarkEnd w:id="8"/>
      <w:bookmarkEnd w:id="9"/>
      <w:r w:rsidRPr="00142E32">
        <w:rPr>
          <w:color w:val="000000"/>
        </w:rPr>
        <w:t>строк дії Договору, порядок внесення змін, умови розірвання Договору</w:t>
      </w:r>
      <w:r w:rsidR="000B2635" w:rsidRPr="00142E32">
        <w:rPr>
          <w:color w:val="000000"/>
        </w:rPr>
        <w:t>;</w:t>
      </w:r>
    </w:p>
    <w:p w14:paraId="419B8B0C" w14:textId="77777777" w:rsidR="000B2635" w:rsidRPr="00142E32" w:rsidRDefault="000B2635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14:paraId="2C75174D" w14:textId="12A73A21" w:rsidR="000B2635" w:rsidRPr="00142E32" w:rsidRDefault="000B2635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142E32">
        <w:rPr>
          <w:color w:val="000000"/>
        </w:rPr>
        <w:t>порядок розгляду спорів, що можуть виникнути між сторонами в процесі виконання, зміни чи розірвання Договору.</w:t>
      </w:r>
    </w:p>
    <w:p w14:paraId="1563B074" w14:textId="77777777" w:rsidR="000B2635" w:rsidRPr="00142E32" w:rsidRDefault="000B2635" w:rsidP="00142E3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14:paraId="409E49B1" w14:textId="532E6066" w:rsidR="00437D99" w:rsidRPr="00142E32" w:rsidRDefault="00437D99" w:rsidP="00142E32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 xml:space="preserve">Сторонами Договору є </w:t>
      </w:r>
      <w:r w:rsidR="00052704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Національна комісія з цінних паперів та фондового ринку (далі – Комісія)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, в особі уповноваженої особи,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 xml:space="preserve"> та 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юридична особа, як</w:t>
      </w:r>
      <w:r w:rsidR="00052704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у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052704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визначено рішенням Комісії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052704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а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тестаційн</w:t>
      </w:r>
      <w:r w:rsidR="00052704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им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 xml:space="preserve"> центр</w:t>
      </w:r>
      <w:r w:rsidR="00052704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ом на фондовому ринку (далі – Атестаційний центр)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 xml:space="preserve"> відповідно до розділу </w:t>
      </w:r>
      <w:r w:rsidRPr="00142E32">
        <w:rPr>
          <w:rFonts w:cs="Times New Roman"/>
          <w:sz w:val="24"/>
          <w:szCs w:val="24"/>
          <w:lang w:val="uk-UA" w:eastAsia="ru-UA"/>
        </w:rPr>
        <w:t>IV Положення</w:t>
      </w:r>
      <w:r w:rsidR="00052704">
        <w:rPr>
          <w:rFonts w:cs="Times New Roman"/>
          <w:sz w:val="24"/>
          <w:szCs w:val="24"/>
          <w:lang w:val="uk-UA" w:eastAsia="ru-UA"/>
        </w:rPr>
        <w:t xml:space="preserve"> </w:t>
      </w:r>
      <w:r w:rsidR="00052704" w:rsidRPr="00142E32">
        <w:rPr>
          <w:lang w:val="uk-UA" w:eastAsia="ru-UA"/>
        </w:rPr>
        <w:t>про порядок атестації фахівців з питань фондового ринку 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.</w:t>
      </w:r>
    </w:p>
    <w:p w14:paraId="59C27169" w14:textId="77777777" w:rsidR="0065696E" w:rsidRPr="00142E32" w:rsidRDefault="0065696E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3B17C654" w14:textId="75D7A4F8" w:rsidR="009E791E" w:rsidRPr="00142E32" w:rsidRDefault="009E791E" w:rsidP="00142E32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>Реквізити стор</w:t>
      </w:r>
      <w:r w:rsidR="0065696E"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о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>н</w:t>
      </w:r>
      <w:r w:rsidR="0065696E"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и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 xml:space="preserve"> Договору</w:t>
      </w:r>
      <w:r w:rsidR="0065696E"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 xml:space="preserve"> – Атестаційного центру</w:t>
      </w:r>
      <w:r w:rsidR="000B2635"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 xml:space="preserve"> –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 xml:space="preserve"> мають містити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 xml:space="preserve">: 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>повне найменування, місцезнаходження</w:t>
      </w:r>
      <w:r w:rsidR="000B2635"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 xml:space="preserve"> та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 xml:space="preserve"> код за ЄДРПОУ</w:t>
      </w:r>
      <w:r w:rsidR="000B2635" w:rsidRPr="00142E32">
        <w:rPr>
          <w:rFonts w:cs="Times New Roman"/>
          <w:color w:val="000000"/>
          <w:sz w:val="24"/>
          <w:szCs w:val="24"/>
          <w:shd w:val="clear" w:color="auto" w:fill="FFFFFF"/>
        </w:rPr>
        <w:t xml:space="preserve"> юридичн</w:t>
      </w:r>
      <w:r w:rsidR="000B2635"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ої особи,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 xml:space="preserve"> банківські реквізити, номер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 xml:space="preserve"> та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 xml:space="preserve"> дату 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рішення про визначення юридичної особи Атестаційним центром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lastRenderedPageBreak/>
        <w:t>відомості про контактні телефони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 xml:space="preserve">, 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 xml:space="preserve">електронні адреси, 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 xml:space="preserve">адресу веб-сайту, </w:t>
      </w: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>інформацію про документ, що підтверджує повноваження особи, яка підписує Договір</w:t>
      </w:r>
      <w:r w:rsidR="0065696E" w:rsidRPr="00142E32">
        <w:rPr>
          <w:rFonts w:cs="Times New Roman"/>
          <w:color w:val="000000"/>
          <w:sz w:val="24"/>
          <w:szCs w:val="24"/>
          <w:shd w:val="clear" w:color="auto" w:fill="FFFFFF"/>
          <w:lang w:val="uk-UA"/>
        </w:rPr>
        <w:t>.</w:t>
      </w:r>
    </w:p>
    <w:p w14:paraId="5479EAF4" w14:textId="77777777" w:rsidR="0065696E" w:rsidRPr="00142E32" w:rsidRDefault="0065696E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0990C64D" w14:textId="3E437745" w:rsidR="0065696E" w:rsidRPr="00142E32" w:rsidRDefault="008B7DD3" w:rsidP="00142E32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Предметом</w:t>
      </w:r>
      <w:r w:rsidRPr="00142E32">
        <w:rPr>
          <w:rFonts w:cs="Times New Roman"/>
          <w:sz w:val="24"/>
          <w:szCs w:val="24"/>
          <w:lang w:val="uk-UA"/>
        </w:rPr>
        <w:t xml:space="preserve"> Договору з Атестаційним центром є діяльність з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організації та проведення Атестаційним центром кваліфікаційних іспитів</w:t>
      </w:r>
      <w:r w:rsidR="009E791E" w:rsidRPr="00142E32">
        <w:rPr>
          <w:rFonts w:eastAsia="Times New Roman" w:cs="Times New Roman"/>
          <w:bCs/>
          <w:sz w:val="24"/>
          <w:szCs w:val="24"/>
          <w:lang w:val="uk-UA"/>
        </w:rPr>
        <w:t xml:space="preserve">, відповідно до Положення </w:t>
      </w:r>
      <w:r w:rsidR="00052704" w:rsidRPr="00142E32">
        <w:rPr>
          <w:lang w:val="uk-UA" w:eastAsia="ru-UA"/>
        </w:rPr>
        <w:t>про порядок атестації фахівців з питань фондового ринку </w:t>
      </w:r>
      <w:r w:rsidR="00052704"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9E791E" w:rsidRPr="00142E32">
        <w:rPr>
          <w:rFonts w:eastAsia="Times New Roman" w:cs="Times New Roman"/>
          <w:bCs/>
          <w:sz w:val="24"/>
          <w:szCs w:val="24"/>
          <w:lang w:val="uk-UA"/>
        </w:rPr>
        <w:t>та Договору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, що включає:</w:t>
      </w:r>
    </w:p>
    <w:p w14:paraId="02D4D3AC" w14:textId="77777777" w:rsidR="000B2635" w:rsidRPr="00142E32" w:rsidRDefault="000B2635" w:rsidP="00142E32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0A66BCBC" w14:textId="1D5B3574" w:rsidR="008B7DD3" w:rsidRPr="00142E32" w:rsidRDefault="008B7DD3" w:rsidP="00142E32">
      <w:pPr>
        <w:pStyle w:val="a3"/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прийняття рішення про дату, місце та час проведення кваліфікаційних іспитів; утворення та затвердження персонального складу екзаменаційної комісії; </w:t>
      </w:r>
    </w:p>
    <w:p w14:paraId="4F1E557E" w14:textId="77777777" w:rsidR="000B2635" w:rsidRPr="00142E32" w:rsidRDefault="000B2635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226327CE" w14:textId="59C29F02" w:rsidR="008B7DD3" w:rsidRPr="00142E32" w:rsidRDefault="008B7DD3" w:rsidP="00142E32">
      <w:pPr>
        <w:pStyle w:val="a3"/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прийняття розгляд, перевірку та зберігання документів від аплікантів для участі у кваліфікаційному іспиті; </w:t>
      </w:r>
    </w:p>
    <w:p w14:paraId="1A5B0092" w14:textId="77777777" w:rsidR="000B2635" w:rsidRPr="00142E32" w:rsidRDefault="000B2635" w:rsidP="00142E32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50FAC375" w14:textId="56F5C861" w:rsidR="008B7DD3" w:rsidRPr="00142E32" w:rsidRDefault="008B7DD3" w:rsidP="00142E32">
      <w:pPr>
        <w:pStyle w:val="a3"/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прийняття рішення про допуск або відмову в допуску до участі в кваліфікаційному іспиті; реєстрацію аплікантів в програмно-технічному комплексі </w:t>
      </w:r>
      <w:r w:rsidR="00AC3C74">
        <w:rPr>
          <w:rFonts w:eastAsia="Times New Roman" w:cs="Times New Roman"/>
          <w:bCs/>
          <w:sz w:val="24"/>
          <w:szCs w:val="24"/>
          <w:lang w:val="uk-UA"/>
        </w:rPr>
        <w:t>м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етодичного центру</w:t>
      </w:r>
      <w:r w:rsidR="00AC3C74">
        <w:rPr>
          <w:rFonts w:eastAsia="Times New Roman" w:cs="Times New Roman"/>
          <w:bCs/>
          <w:sz w:val="24"/>
          <w:szCs w:val="24"/>
          <w:lang w:val="uk-UA"/>
        </w:rPr>
        <w:t xml:space="preserve"> на фондовому ринку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;</w:t>
      </w:r>
    </w:p>
    <w:p w14:paraId="61D68379" w14:textId="77777777" w:rsidR="000B2635" w:rsidRPr="00142E32" w:rsidRDefault="000B2635" w:rsidP="00142E32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3F292D21" w14:textId="3D91697D" w:rsidR="008B7DD3" w:rsidRPr="00142E32" w:rsidRDefault="008B7DD3" w:rsidP="00142E32">
      <w:pPr>
        <w:pStyle w:val="a3"/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формування та передання </w:t>
      </w:r>
      <w:r w:rsidR="00AC3C74">
        <w:rPr>
          <w:rFonts w:eastAsia="Times New Roman" w:cs="Times New Roman"/>
          <w:bCs/>
          <w:sz w:val="24"/>
          <w:szCs w:val="24"/>
          <w:lang w:val="uk-UA"/>
        </w:rPr>
        <w:t>м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етодичному центру</w:t>
      </w:r>
      <w:r w:rsidR="00AC3C74">
        <w:rPr>
          <w:rFonts w:eastAsia="Times New Roman" w:cs="Times New Roman"/>
          <w:bCs/>
          <w:sz w:val="24"/>
          <w:szCs w:val="24"/>
          <w:lang w:val="uk-UA"/>
        </w:rPr>
        <w:t xml:space="preserve"> на фондовому ринку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інформації про результати складення кваліфікаційних іспитів;</w:t>
      </w:r>
    </w:p>
    <w:p w14:paraId="6E39448E" w14:textId="77777777" w:rsidR="000B2635" w:rsidRPr="00142E32" w:rsidRDefault="000B2635" w:rsidP="00142E32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29B52BB9" w14:textId="245A54DD" w:rsidR="008B7DD3" w:rsidRPr="00142E32" w:rsidRDefault="008B7DD3" w:rsidP="00142E32">
      <w:pPr>
        <w:pStyle w:val="a3"/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оформлення та видання фахівцям кваліфікаційні посвідчення за результатами проведення кваліфікаційних іспитів; ведення реєстру виданих кваліфікаційних посвідчень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;</w:t>
      </w:r>
    </w:p>
    <w:p w14:paraId="38765670" w14:textId="77777777" w:rsidR="000B2635" w:rsidRPr="00142E32" w:rsidRDefault="000B2635" w:rsidP="00142E32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265B1ECB" w14:textId="7C31BD27" w:rsidR="008B7DD3" w:rsidRPr="00142E32" w:rsidRDefault="008B7DD3" w:rsidP="00142E32">
      <w:pPr>
        <w:pStyle w:val="a3"/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складення та подання до Комісії протоколів та інформації в електронній формі про результати проведення кваліфікаційного іспиту та фахівців, яким було видано</w:t>
      </w:r>
      <w:r w:rsidRPr="00142E32">
        <w:rPr>
          <w:rFonts w:cs="Times New Roman"/>
          <w:sz w:val="24"/>
          <w:szCs w:val="24"/>
          <w:lang w:val="uk-UA"/>
        </w:rPr>
        <w:t xml:space="preserve"> кваліфікаційні посвідчення.</w:t>
      </w:r>
    </w:p>
    <w:p w14:paraId="1B328CB0" w14:textId="77777777" w:rsidR="0065696E" w:rsidRPr="00142E32" w:rsidRDefault="0065696E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bCs/>
          <w:sz w:val="24"/>
          <w:szCs w:val="24"/>
          <w:lang w:val="uk-UA"/>
        </w:rPr>
      </w:pPr>
    </w:p>
    <w:p w14:paraId="58621A1F" w14:textId="673D7D46" w:rsidR="0065696E" w:rsidRPr="00142E32" w:rsidRDefault="0065696E" w:rsidP="00142E32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Права</w:t>
      </w:r>
      <w:r w:rsidRPr="00142E32">
        <w:rPr>
          <w:rFonts w:cs="Times New Roman"/>
          <w:color w:val="000000"/>
          <w:sz w:val="24"/>
          <w:szCs w:val="24"/>
        </w:rPr>
        <w:t xml:space="preserve"> та обов'язки сторін:</w:t>
      </w:r>
    </w:p>
    <w:p w14:paraId="3CFBCE35" w14:textId="77777777" w:rsidR="000B2635" w:rsidRPr="00142E32" w:rsidRDefault="000B2635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color w:val="000000"/>
          <w:sz w:val="24"/>
          <w:szCs w:val="24"/>
        </w:rPr>
      </w:pPr>
    </w:p>
    <w:p w14:paraId="075B9A06" w14:textId="232290B0" w:rsidR="00EB4AEE" w:rsidRPr="00142E32" w:rsidRDefault="0065696E" w:rsidP="00142E32">
      <w:pPr>
        <w:pStyle w:val="a3"/>
        <w:numPr>
          <w:ilvl w:val="2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color w:val="000000"/>
          <w:sz w:val="24"/>
          <w:szCs w:val="24"/>
          <w:lang w:val="uk-UA"/>
        </w:rPr>
      </w:pPr>
      <w:bookmarkStart w:id="10" w:name="n53"/>
      <w:bookmarkEnd w:id="10"/>
      <w:r w:rsidRPr="00142E32">
        <w:rPr>
          <w:rFonts w:cs="Times New Roman"/>
          <w:color w:val="000000"/>
          <w:sz w:val="24"/>
          <w:szCs w:val="24"/>
        </w:rPr>
        <w:t>Договір має передбачати такі обов’язки Атестаційного центру:</w:t>
      </w:r>
    </w:p>
    <w:p w14:paraId="001563B8" w14:textId="77777777" w:rsidR="000B2635" w:rsidRPr="00142E32" w:rsidRDefault="000B2635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color w:val="000000"/>
          <w:sz w:val="24"/>
          <w:szCs w:val="24"/>
          <w:lang w:val="uk-UA"/>
        </w:rPr>
      </w:pPr>
    </w:p>
    <w:p w14:paraId="60308D14" w14:textId="5DB6D6D1" w:rsidR="00017007" w:rsidRPr="00142E32" w:rsidRDefault="000B263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о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>рганіз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ація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017007" w:rsidRPr="00142E32">
        <w:rPr>
          <w:rFonts w:eastAsia="Times New Roman" w:cs="Times New Roman"/>
          <w:bCs/>
          <w:sz w:val="24"/>
          <w:szCs w:val="24"/>
          <w:lang w:val="uk-UA"/>
        </w:rPr>
        <w:t>пров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>едення</w:t>
      </w:r>
      <w:r w:rsidR="00017007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кваліфікаційн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>их</w:t>
      </w:r>
      <w:r w:rsidR="00017007"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017007" w:rsidRPr="000A4468">
        <w:rPr>
          <w:rFonts w:eastAsia="Times New Roman" w:cs="Times New Roman"/>
          <w:bCs/>
          <w:sz w:val="24"/>
          <w:szCs w:val="24"/>
          <w:lang w:val="uk-UA"/>
        </w:rPr>
        <w:t>іспит</w:t>
      </w:r>
      <w:r w:rsidR="006D0061" w:rsidRPr="000A4468">
        <w:rPr>
          <w:rFonts w:eastAsia="Times New Roman" w:cs="Times New Roman"/>
          <w:bCs/>
          <w:sz w:val="24"/>
          <w:szCs w:val="24"/>
          <w:lang w:val="uk-UA"/>
        </w:rPr>
        <w:t>ів</w:t>
      </w:r>
      <w:r w:rsidR="00017007" w:rsidRPr="000A4468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6D0061" w:rsidRPr="000A4468">
        <w:rPr>
          <w:rFonts w:eastAsia="Times New Roman" w:cs="Times New Roman"/>
          <w:bCs/>
          <w:sz w:val="24"/>
          <w:szCs w:val="24"/>
          <w:lang w:val="uk-UA"/>
        </w:rPr>
        <w:t xml:space="preserve">за кожним напрямом </w:t>
      </w:r>
      <w:r w:rsidR="00017007" w:rsidRPr="000A4468">
        <w:rPr>
          <w:rFonts w:eastAsia="Times New Roman" w:cs="Times New Roman"/>
          <w:bCs/>
          <w:sz w:val="24"/>
          <w:szCs w:val="24"/>
          <w:lang w:val="uk-UA"/>
        </w:rPr>
        <w:t>не рідше ніж два рази на рік;</w:t>
      </w:r>
    </w:p>
    <w:p w14:paraId="283484AB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41A11B3F" w14:textId="798FF308" w:rsidR="00D061D0" w:rsidRPr="00142E32" w:rsidRDefault="00D061D0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нада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ння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пристосовані приміщення для організації та проведення кваліфікаційних іспитів</w:t>
      </w:r>
      <w:r w:rsidR="00E973FC" w:rsidRPr="00142E32">
        <w:rPr>
          <w:rFonts w:eastAsia="Times New Roman" w:cs="Times New Roman"/>
          <w:bCs/>
          <w:sz w:val="24"/>
          <w:szCs w:val="24"/>
          <w:lang w:val="uk-UA"/>
        </w:rPr>
        <w:t xml:space="preserve"> та матеріально-технічн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ої</w:t>
      </w:r>
      <w:r w:rsidR="00E973FC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баз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и</w:t>
      </w:r>
      <w:r w:rsidR="00E973FC" w:rsidRPr="00142E32">
        <w:rPr>
          <w:rFonts w:eastAsia="Times New Roman" w:cs="Times New Roman"/>
          <w:bCs/>
          <w:sz w:val="24"/>
          <w:szCs w:val="24"/>
          <w:lang w:val="uk-UA"/>
        </w:rPr>
        <w:t>, достатн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ьої</w:t>
      </w:r>
      <w:r w:rsidR="00E973FC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для проведення та встановлення результатів кваліфікаційного іспиту для щонайменше десяти осіб одночасно;</w:t>
      </w:r>
    </w:p>
    <w:p w14:paraId="226B6F3F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5C9F17B4" w14:textId="5EFF15CB" w:rsidR="00E973FC" w:rsidRPr="00142E32" w:rsidRDefault="000B263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наявність</w:t>
      </w:r>
      <w:r w:rsidR="00E973FC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власн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ого</w:t>
      </w:r>
      <w:r w:rsidR="00E973FC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веб-сайт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у</w:t>
      </w:r>
      <w:r w:rsidR="00E973FC" w:rsidRPr="00142E32">
        <w:rPr>
          <w:rFonts w:eastAsia="Times New Roman" w:cs="Times New Roman"/>
          <w:bCs/>
          <w:sz w:val="24"/>
          <w:szCs w:val="24"/>
          <w:lang w:val="uk-UA"/>
        </w:rPr>
        <w:t>, який, в тому числі, надає функціональну можливість подання аплікантами заяв та документів для участі в кваліфікаційному іспиті в електронному вигляді;</w:t>
      </w:r>
    </w:p>
    <w:p w14:paraId="7AF3EE26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5E5D29BC" w14:textId="6AC995A3" w:rsidR="00E973FC" w:rsidRPr="00142E32" w:rsidRDefault="00E973FC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cs="Times New Roman"/>
          <w:bCs/>
          <w:sz w:val="24"/>
          <w:szCs w:val="24"/>
          <w:lang w:val="uk-UA"/>
        </w:rPr>
        <w:t>уклад</w:t>
      </w:r>
      <w:r w:rsidR="000B2635" w:rsidRPr="00142E32">
        <w:rPr>
          <w:rFonts w:cs="Times New Roman"/>
          <w:bCs/>
          <w:sz w:val="24"/>
          <w:szCs w:val="24"/>
          <w:lang w:val="uk-UA"/>
        </w:rPr>
        <w:t>ення</w:t>
      </w:r>
      <w:r w:rsidRPr="00142E32">
        <w:rPr>
          <w:rFonts w:cs="Times New Roman"/>
          <w:bCs/>
          <w:sz w:val="24"/>
          <w:szCs w:val="24"/>
          <w:lang w:val="uk-UA"/>
        </w:rPr>
        <w:t xml:space="preserve"> </w:t>
      </w:r>
      <w:r w:rsidR="000B2635" w:rsidRPr="00142E32">
        <w:rPr>
          <w:rFonts w:cs="Times New Roman"/>
          <w:bCs/>
          <w:sz w:val="24"/>
          <w:szCs w:val="24"/>
          <w:lang w:val="uk-UA"/>
        </w:rPr>
        <w:t xml:space="preserve">та забезпечення чинності </w:t>
      </w:r>
      <w:r w:rsidRPr="00142E32">
        <w:rPr>
          <w:rFonts w:cs="Times New Roman"/>
          <w:bCs/>
          <w:sz w:val="24"/>
          <w:szCs w:val="24"/>
          <w:lang w:val="uk-UA"/>
        </w:rPr>
        <w:t>догов</w:t>
      </w:r>
      <w:r w:rsidR="000B2635" w:rsidRPr="00142E32">
        <w:rPr>
          <w:rFonts w:cs="Times New Roman"/>
          <w:bCs/>
          <w:sz w:val="24"/>
          <w:szCs w:val="24"/>
          <w:lang w:val="uk-UA"/>
        </w:rPr>
        <w:t>о</w:t>
      </w:r>
      <w:r w:rsidRPr="00142E32">
        <w:rPr>
          <w:rFonts w:cs="Times New Roman"/>
          <w:bCs/>
          <w:sz w:val="24"/>
          <w:szCs w:val="24"/>
          <w:lang w:val="uk-UA"/>
        </w:rPr>
        <w:t>р</w:t>
      </w:r>
      <w:r w:rsidR="000B2635" w:rsidRPr="00142E32">
        <w:rPr>
          <w:rFonts w:cs="Times New Roman"/>
          <w:bCs/>
          <w:sz w:val="24"/>
          <w:szCs w:val="24"/>
          <w:lang w:val="uk-UA"/>
        </w:rPr>
        <w:t>у</w:t>
      </w:r>
      <w:r w:rsidRPr="00142E32">
        <w:rPr>
          <w:rFonts w:cs="Times New Roman"/>
          <w:bCs/>
          <w:sz w:val="24"/>
          <w:szCs w:val="24"/>
          <w:lang w:val="uk-UA"/>
        </w:rPr>
        <w:t xml:space="preserve"> з </w:t>
      </w:r>
      <w:r w:rsidR="00AC3C74">
        <w:rPr>
          <w:rFonts w:cs="Times New Roman"/>
          <w:bCs/>
          <w:sz w:val="24"/>
          <w:szCs w:val="24"/>
          <w:lang w:val="uk-UA"/>
        </w:rPr>
        <w:t>м</w:t>
      </w:r>
      <w:r w:rsidRPr="00142E32">
        <w:rPr>
          <w:rFonts w:cs="Times New Roman"/>
          <w:bCs/>
          <w:sz w:val="24"/>
          <w:szCs w:val="24"/>
          <w:lang w:val="uk-UA"/>
        </w:rPr>
        <w:t xml:space="preserve">етодичним центром </w:t>
      </w:r>
      <w:r w:rsidR="00AC3C74">
        <w:rPr>
          <w:rFonts w:cs="Times New Roman"/>
          <w:bCs/>
          <w:sz w:val="24"/>
          <w:szCs w:val="24"/>
          <w:lang w:val="uk-UA"/>
        </w:rPr>
        <w:t xml:space="preserve">на фондовому ринку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про надання технічного та методологічного забезпечення з метою проведення кваліфікаційних іспитів;</w:t>
      </w:r>
    </w:p>
    <w:p w14:paraId="39C695C1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3716E6DE" w14:textId="30F48A0C" w:rsidR="004B731A" w:rsidRPr="00142E32" w:rsidRDefault="004B731A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прий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няття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рішення про місце, дату та час проведення кваліфікаційного іспиту та оприлюдн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ення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цієї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інформаці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ї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на своєму веб-сайті не пізніше, ніж за два тижні до запланованої дати проведення кваліфікаційного іспиту;</w:t>
      </w:r>
    </w:p>
    <w:p w14:paraId="3060A908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04A396C3" w14:textId="0576348E" w:rsidR="00017007" w:rsidRPr="00142E32" w:rsidRDefault="00017007" w:rsidP="00142E32">
      <w:pPr>
        <w:spacing w:after="0" w:line="240" w:lineRule="auto"/>
        <w:ind w:firstLine="567"/>
        <w:jc w:val="both"/>
        <w:rPr>
          <w:rFonts w:cs="Times New Roman"/>
          <w:b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утвор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ення</w:t>
      </w:r>
      <w:r w:rsidR="003D48B7" w:rsidRPr="00142E32">
        <w:rPr>
          <w:rFonts w:eastAsia="Times New Roman" w:cs="Times New Roman"/>
          <w:bCs/>
          <w:sz w:val="24"/>
          <w:szCs w:val="24"/>
          <w:lang w:val="uk-UA"/>
        </w:rPr>
        <w:t xml:space="preserve">,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затвердж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ення</w:t>
      </w:r>
      <w:r w:rsidR="003D48B7" w:rsidRPr="00142E32">
        <w:rPr>
          <w:rFonts w:eastAsia="Times New Roman" w:cs="Times New Roman"/>
          <w:bCs/>
          <w:sz w:val="24"/>
          <w:szCs w:val="24"/>
          <w:lang w:val="uk-UA"/>
        </w:rPr>
        <w:t xml:space="preserve"> та погодж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ення</w:t>
      </w:r>
      <w:r w:rsidR="003D48B7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з Комісією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персональн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ого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склад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у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екзаменаційн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>их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комісі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>й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в порядку</w:t>
      </w:r>
      <w:r w:rsidR="003D48B7" w:rsidRPr="00142E32">
        <w:rPr>
          <w:rFonts w:eastAsia="Times New Roman" w:cs="Times New Roman"/>
          <w:bCs/>
          <w:sz w:val="24"/>
          <w:szCs w:val="24"/>
          <w:lang w:val="uk-UA"/>
        </w:rPr>
        <w:t>, передбаченому Положенням</w:t>
      </w:r>
      <w:r w:rsidR="00AC3C74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AC3C74" w:rsidRPr="00142E32">
        <w:rPr>
          <w:lang w:val="uk-UA" w:eastAsia="ru-UA"/>
        </w:rPr>
        <w:t>про порядок атестації фахівців з питань фондового ринку</w:t>
      </w:r>
      <w:r w:rsidR="003D48B7" w:rsidRPr="00142E32">
        <w:rPr>
          <w:rFonts w:cs="Times New Roman"/>
          <w:bCs/>
          <w:sz w:val="24"/>
          <w:szCs w:val="24"/>
          <w:lang w:val="uk-UA"/>
        </w:rPr>
        <w:t>;</w:t>
      </w:r>
      <w:r w:rsidR="003D48B7" w:rsidRPr="00142E32">
        <w:rPr>
          <w:rFonts w:cs="Times New Roman"/>
          <w:b/>
          <w:sz w:val="24"/>
          <w:szCs w:val="24"/>
          <w:lang w:val="uk-UA"/>
        </w:rPr>
        <w:t xml:space="preserve"> </w:t>
      </w:r>
    </w:p>
    <w:p w14:paraId="61633B94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12DB6E97" w14:textId="2531A007" w:rsidR="004B731A" w:rsidRPr="00142E32" w:rsidRDefault="004B731A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lastRenderedPageBreak/>
        <w:t>прий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няття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та розгляд документ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ів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, надан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их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аплікантами для участі у кваліфікаційних іспитах; 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>перевір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ку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документ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ів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>, видан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 xml:space="preserve">их 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>саморегулівними організаціями та Документ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у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>, в тому числі на автентичність;</w:t>
      </w:r>
    </w:p>
    <w:p w14:paraId="7BD4EB98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072E4FBB" w14:textId="5502DEFB" w:rsidR="004B731A" w:rsidRPr="00142E32" w:rsidRDefault="000B2635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прийняття </w:t>
      </w:r>
      <w:r w:rsidR="004B731A" w:rsidRPr="00142E32">
        <w:rPr>
          <w:rFonts w:cs="Times New Roman"/>
          <w:bCs/>
          <w:sz w:val="24"/>
          <w:szCs w:val="24"/>
          <w:lang w:val="uk-UA"/>
        </w:rPr>
        <w:t xml:space="preserve">рішення про допуск або відмову в допуску аплікантів до участі у кваліфікаційному іспиті; </w:t>
      </w:r>
    </w:p>
    <w:p w14:paraId="6A3133CC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16B5673E" w14:textId="207F5D7A" w:rsidR="002851C3" w:rsidRPr="00142E32" w:rsidRDefault="000B2635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прийняття </w:t>
      </w:r>
      <w:r w:rsidR="002851C3" w:rsidRPr="00142E32">
        <w:rPr>
          <w:rFonts w:cs="Times New Roman"/>
          <w:bCs/>
          <w:sz w:val="24"/>
          <w:szCs w:val="24"/>
          <w:lang w:val="uk-UA"/>
        </w:rPr>
        <w:t xml:space="preserve">рішення про зарахування </w:t>
      </w:r>
      <w:bookmarkStart w:id="11" w:name="_Hlk11744827"/>
      <w:r w:rsidR="002851C3" w:rsidRPr="00142E32">
        <w:rPr>
          <w:rFonts w:cs="Times New Roman"/>
          <w:bCs/>
          <w:sz w:val="24"/>
          <w:szCs w:val="24"/>
          <w:lang w:val="uk-UA"/>
        </w:rPr>
        <w:t>конкретного екзаменаційного модулю за відповідним напрямом в порядку, передбаченому Положенням</w:t>
      </w:r>
      <w:bookmarkEnd w:id="11"/>
      <w:r w:rsidR="00AC3C74">
        <w:rPr>
          <w:rFonts w:cs="Times New Roman"/>
          <w:bCs/>
          <w:sz w:val="24"/>
          <w:szCs w:val="24"/>
          <w:lang w:val="uk-UA"/>
        </w:rPr>
        <w:t xml:space="preserve"> </w:t>
      </w:r>
      <w:r w:rsidR="00AC3C74" w:rsidRPr="00142E32">
        <w:rPr>
          <w:lang w:val="uk-UA" w:eastAsia="ru-UA"/>
        </w:rPr>
        <w:t>про порядок атестації фахівців з питань фондового ринку</w:t>
      </w:r>
      <w:r w:rsidR="002851C3" w:rsidRPr="00142E32">
        <w:rPr>
          <w:rFonts w:cs="Times New Roman"/>
          <w:bCs/>
          <w:sz w:val="24"/>
          <w:szCs w:val="24"/>
          <w:lang w:val="uk-UA"/>
        </w:rPr>
        <w:t>;</w:t>
      </w:r>
    </w:p>
    <w:p w14:paraId="27DD0AA5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</w:p>
    <w:p w14:paraId="484672BD" w14:textId="6329DD09" w:rsidR="006D0061" w:rsidRPr="00142E32" w:rsidRDefault="000B2635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  <w:bookmarkStart w:id="12" w:name="_Hlk11744849"/>
      <w:r w:rsidRPr="00142E32">
        <w:rPr>
          <w:rFonts w:cs="Times New Roman"/>
          <w:bCs/>
          <w:sz w:val="24"/>
          <w:szCs w:val="24"/>
          <w:lang w:val="uk-UA"/>
        </w:rPr>
        <w:t>реєстрація</w:t>
      </w:r>
      <w:r w:rsidR="006D0061" w:rsidRPr="00142E32">
        <w:rPr>
          <w:rFonts w:cs="Times New Roman"/>
          <w:bCs/>
          <w:sz w:val="24"/>
          <w:szCs w:val="24"/>
          <w:lang w:val="uk-UA"/>
        </w:rPr>
        <w:t xml:space="preserve"> аплікантів в програмно-технічному комплексі </w:t>
      </w:r>
      <w:r w:rsidR="00AC3C74">
        <w:rPr>
          <w:rFonts w:cs="Times New Roman"/>
          <w:bCs/>
          <w:sz w:val="24"/>
          <w:szCs w:val="24"/>
          <w:lang w:val="uk-UA"/>
        </w:rPr>
        <w:t>м</w:t>
      </w:r>
      <w:r w:rsidR="006D0061" w:rsidRPr="00142E32">
        <w:rPr>
          <w:rFonts w:cs="Times New Roman"/>
          <w:bCs/>
          <w:sz w:val="24"/>
          <w:szCs w:val="24"/>
          <w:lang w:val="uk-UA"/>
        </w:rPr>
        <w:t>етодичного центру</w:t>
      </w:r>
      <w:bookmarkEnd w:id="12"/>
      <w:r w:rsidR="00AC3C74">
        <w:rPr>
          <w:rFonts w:cs="Times New Roman"/>
          <w:bCs/>
          <w:sz w:val="24"/>
          <w:szCs w:val="24"/>
          <w:lang w:val="uk-UA"/>
        </w:rPr>
        <w:t xml:space="preserve"> на фондовому ринку</w:t>
      </w:r>
      <w:r w:rsidR="006D0061" w:rsidRPr="00142E32">
        <w:rPr>
          <w:rFonts w:cs="Times New Roman"/>
          <w:bCs/>
          <w:sz w:val="24"/>
          <w:szCs w:val="24"/>
          <w:lang w:val="uk-UA"/>
        </w:rPr>
        <w:t>;</w:t>
      </w:r>
    </w:p>
    <w:p w14:paraId="4357938C" w14:textId="77777777" w:rsidR="000B2635" w:rsidRPr="00142E32" w:rsidRDefault="000B2635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</w:p>
    <w:p w14:paraId="51ACA5DC" w14:textId="4883CA9D" w:rsidR="004B731A" w:rsidRPr="00142E32" w:rsidRDefault="004B731A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cs="Times New Roman"/>
          <w:bCs/>
          <w:sz w:val="24"/>
          <w:szCs w:val="24"/>
          <w:lang w:val="uk-UA"/>
        </w:rPr>
        <w:t>повер</w:t>
      </w:r>
      <w:r w:rsidR="000B2635" w:rsidRPr="00142E32">
        <w:rPr>
          <w:rFonts w:cs="Times New Roman"/>
          <w:bCs/>
          <w:sz w:val="24"/>
          <w:szCs w:val="24"/>
          <w:lang w:val="uk-UA"/>
        </w:rPr>
        <w:t>нення</w:t>
      </w:r>
      <w:r w:rsidRPr="00142E32">
        <w:rPr>
          <w:rFonts w:cs="Times New Roman"/>
          <w:bCs/>
          <w:sz w:val="24"/>
          <w:szCs w:val="24"/>
          <w:lang w:val="uk-UA"/>
        </w:rPr>
        <w:t xml:space="preserve"> апліканту, щодо якого прийнято рішення про відмову в допуску до участі у кваліфікаційному іспиті, оплат</w:t>
      </w:r>
      <w:r w:rsidR="000B2635" w:rsidRPr="00142E32">
        <w:rPr>
          <w:rFonts w:cs="Times New Roman"/>
          <w:bCs/>
          <w:sz w:val="24"/>
          <w:szCs w:val="24"/>
          <w:lang w:val="uk-UA"/>
        </w:rPr>
        <w:t>и</w:t>
      </w:r>
      <w:r w:rsidRPr="00142E32">
        <w:rPr>
          <w:rFonts w:cs="Times New Roman"/>
          <w:bCs/>
          <w:sz w:val="24"/>
          <w:szCs w:val="24"/>
          <w:lang w:val="uk-UA"/>
        </w:rPr>
        <w:t xml:space="preserve"> за надання послуг з організації кваліфікаційного іспиту;</w:t>
      </w:r>
      <w:r w:rsidR="000B2635" w:rsidRPr="00142E32">
        <w:rPr>
          <w:rFonts w:cs="Times New Roman"/>
          <w:bCs/>
          <w:sz w:val="24"/>
          <w:szCs w:val="24"/>
          <w:lang w:val="uk-UA"/>
        </w:rPr>
        <w:br/>
      </w:r>
    </w:p>
    <w:p w14:paraId="6763C3A8" w14:textId="1CE512AF" w:rsidR="00017007" w:rsidRPr="00142E32" w:rsidRDefault="00017007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зберіга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ння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документ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ів</w:t>
      </w:r>
      <w:r w:rsidR="004B731A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для участі у кваліфікаційних іспитах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, </w:t>
      </w:r>
      <w:r w:rsidR="004B731A" w:rsidRPr="00142E32">
        <w:rPr>
          <w:rFonts w:eastAsia="Times New Roman" w:cs="Times New Roman"/>
          <w:bCs/>
          <w:sz w:val="24"/>
          <w:szCs w:val="24"/>
          <w:lang w:val="uk-UA"/>
        </w:rPr>
        <w:t>прийнят</w:t>
      </w:r>
      <w:r w:rsidR="000B2635" w:rsidRPr="00142E32">
        <w:rPr>
          <w:rFonts w:eastAsia="Times New Roman" w:cs="Times New Roman"/>
          <w:bCs/>
          <w:sz w:val="24"/>
          <w:szCs w:val="24"/>
          <w:lang w:val="uk-UA"/>
        </w:rPr>
        <w:t>их</w:t>
      </w:r>
      <w:r w:rsidR="004B731A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від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аплікант</w:t>
      </w:r>
      <w:r w:rsidR="004B731A" w:rsidRPr="00142E32">
        <w:rPr>
          <w:rFonts w:eastAsia="Times New Roman" w:cs="Times New Roman"/>
          <w:bCs/>
          <w:sz w:val="24"/>
          <w:szCs w:val="24"/>
          <w:lang w:val="uk-UA"/>
        </w:rPr>
        <w:t>ів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,  протягом трьох років з дати проведення кваліфікаційного іспиту;</w:t>
      </w:r>
    </w:p>
    <w:p w14:paraId="1B0A8058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795602F5" w14:textId="526997FA" w:rsidR="00017007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здійснення</w:t>
      </w:r>
      <w:r w:rsidR="00017007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оформлення та видач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і</w:t>
      </w:r>
      <w:r w:rsidR="00017007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кваліфікаційних посвідчень протягом трьох робочих днів з дати проведення кваліфікаційного іспиту;</w:t>
      </w:r>
    </w:p>
    <w:p w14:paraId="37F8437D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73BC65AA" w14:textId="3005451C" w:rsidR="00017007" w:rsidRPr="00142E32" w:rsidRDefault="00941823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ведення</w:t>
      </w:r>
      <w:r w:rsidR="00017007" w:rsidRPr="00142E32">
        <w:rPr>
          <w:rFonts w:eastAsia="Times New Roman" w:cs="Times New Roman"/>
          <w:bCs/>
          <w:sz w:val="24"/>
          <w:szCs w:val="24"/>
          <w:lang w:val="uk-UA"/>
        </w:rPr>
        <w:t xml:space="preserve"> реєстр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у</w:t>
      </w:r>
      <w:r w:rsidR="00017007" w:rsidRPr="00142E32">
        <w:rPr>
          <w:rFonts w:cs="Times New Roman"/>
          <w:bCs/>
          <w:sz w:val="24"/>
          <w:szCs w:val="24"/>
          <w:lang w:val="uk-UA"/>
        </w:rPr>
        <w:t xml:space="preserve"> виданих кваліфікаційних посвідчень;</w:t>
      </w:r>
    </w:p>
    <w:p w14:paraId="5539173E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</w:p>
    <w:p w14:paraId="1D9523EB" w14:textId="0F998A5D" w:rsidR="006D0061" w:rsidRPr="00142E32" w:rsidRDefault="00941823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  <w:r w:rsidRPr="00142E32">
        <w:rPr>
          <w:rFonts w:cs="Times New Roman"/>
          <w:bCs/>
          <w:sz w:val="24"/>
          <w:szCs w:val="24"/>
          <w:lang w:val="uk-UA"/>
        </w:rPr>
        <w:t>подання</w:t>
      </w:r>
      <w:r w:rsidR="00017007" w:rsidRPr="00142E32">
        <w:rPr>
          <w:rFonts w:cs="Times New Roman"/>
          <w:bCs/>
          <w:sz w:val="24"/>
          <w:szCs w:val="24"/>
          <w:lang w:val="uk-UA"/>
        </w:rPr>
        <w:t xml:space="preserve"> до Комісії </w:t>
      </w:r>
      <w:r w:rsidRPr="00142E32">
        <w:rPr>
          <w:rFonts w:cs="Times New Roman"/>
          <w:bCs/>
          <w:sz w:val="24"/>
          <w:szCs w:val="24"/>
          <w:lang w:val="uk-UA"/>
        </w:rPr>
        <w:t xml:space="preserve">протоколу </w:t>
      </w:r>
      <w:r w:rsidR="006D0061" w:rsidRPr="00142E32">
        <w:rPr>
          <w:rFonts w:cs="Times New Roman"/>
          <w:bCs/>
          <w:sz w:val="24"/>
          <w:szCs w:val="24"/>
          <w:lang w:val="uk-UA"/>
        </w:rPr>
        <w:t xml:space="preserve">про результати проведення кваліфікаційного іспиту та </w:t>
      </w:r>
      <w:r w:rsidR="00017007" w:rsidRPr="00142E32">
        <w:rPr>
          <w:rFonts w:cs="Times New Roman"/>
          <w:bCs/>
          <w:sz w:val="24"/>
          <w:szCs w:val="24"/>
          <w:lang w:val="uk-UA"/>
        </w:rPr>
        <w:t>інформаці</w:t>
      </w:r>
      <w:r w:rsidRPr="00142E32">
        <w:rPr>
          <w:rFonts w:cs="Times New Roman"/>
          <w:bCs/>
          <w:sz w:val="24"/>
          <w:szCs w:val="24"/>
          <w:lang w:val="uk-UA"/>
        </w:rPr>
        <w:t>ї</w:t>
      </w:r>
      <w:r w:rsidR="00017007" w:rsidRPr="00142E32">
        <w:rPr>
          <w:rFonts w:cs="Times New Roman"/>
          <w:bCs/>
          <w:sz w:val="24"/>
          <w:szCs w:val="24"/>
          <w:lang w:val="uk-UA"/>
        </w:rPr>
        <w:t xml:space="preserve"> в е</w:t>
      </w:r>
      <w:r w:rsidR="00017007" w:rsidRPr="00142E32">
        <w:rPr>
          <w:rFonts w:eastAsia="Times New Roman" w:cs="Times New Roman"/>
          <w:bCs/>
          <w:sz w:val="24"/>
          <w:szCs w:val="24"/>
          <w:lang w:val="uk-UA"/>
        </w:rPr>
        <w:t>лектронній формі про фахівців, яким було видано кваліфікаційні посвідчення, протягом п’яти робочих днів після завершення кваліфікаційного іспиту;</w:t>
      </w:r>
      <w:r w:rsidR="00D061D0" w:rsidRPr="00142E32">
        <w:rPr>
          <w:rFonts w:cs="Times New Roman"/>
          <w:bCs/>
          <w:sz w:val="24"/>
          <w:szCs w:val="24"/>
          <w:lang w:val="uk-UA"/>
        </w:rPr>
        <w:t xml:space="preserve"> </w:t>
      </w:r>
    </w:p>
    <w:p w14:paraId="105DBBAC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cs="Times New Roman"/>
          <w:bCs/>
          <w:sz w:val="24"/>
          <w:szCs w:val="24"/>
          <w:lang w:val="uk-UA"/>
        </w:rPr>
      </w:pPr>
    </w:p>
    <w:p w14:paraId="7D8FBD44" w14:textId="3BDF1FAF" w:rsidR="006D0061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bookmarkStart w:id="13" w:name="_Hlk11745066"/>
      <w:r w:rsidRPr="00142E32">
        <w:rPr>
          <w:rFonts w:eastAsia="Times New Roman" w:cs="Times New Roman"/>
          <w:bCs/>
          <w:sz w:val="24"/>
          <w:szCs w:val="24"/>
          <w:lang w:val="uk-UA"/>
        </w:rPr>
        <w:t>складення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 xml:space="preserve"> та пода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ння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до Комісії протокол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у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про допуск або відмову в допуску аплікантів до участі у кваліфікаційному іспиті та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про </w:t>
      </w:r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>екзаменаційні модулі, які підлягають зарахуванню щодо кожного з цих аплікантів;</w:t>
      </w:r>
      <w:bookmarkEnd w:id="13"/>
      <w:r w:rsidR="006D0061"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</w:p>
    <w:p w14:paraId="79CF6000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0E5CE42D" w14:textId="7ABD9843" w:rsidR="006D0061" w:rsidRPr="00142E32" w:rsidRDefault="006D0061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bookmarkStart w:id="14" w:name="_Hlk11745098"/>
      <w:r w:rsidRPr="00142E32">
        <w:rPr>
          <w:rFonts w:eastAsia="Times New Roman" w:cs="Times New Roman"/>
          <w:bCs/>
          <w:sz w:val="24"/>
          <w:szCs w:val="24"/>
          <w:lang w:val="uk-UA"/>
        </w:rPr>
        <w:t>формува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ння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та переда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ння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AC3C74">
        <w:rPr>
          <w:rFonts w:eastAsia="Times New Roman" w:cs="Times New Roman"/>
          <w:bCs/>
          <w:sz w:val="24"/>
          <w:szCs w:val="24"/>
          <w:lang w:val="uk-UA"/>
        </w:rPr>
        <w:t>м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етодичному центру </w:t>
      </w:r>
      <w:r w:rsidR="00AC3C74">
        <w:rPr>
          <w:rFonts w:eastAsia="Times New Roman" w:cs="Times New Roman"/>
          <w:bCs/>
          <w:sz w:val="24"/>
          <w:szCs w:val="24"/>
          <w:lang w:val="uk-UA"/>
        </w:rPr>
        <w:t xml:space="preserve">на фондовому ринку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інформаці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ї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про результати складення кваліфікаційних іспитів, в тому числі протокол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ів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про результати проведення кваліфікаційного іспиту;</w:t>
      </w:r>
      <w:bookmarkEnd w:id="14"/>
    </w:p>
    <w:p w14:paraId="51437D9C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1CAA393D" w14:textId="4033F41B" w:rsidR="00EB4AEE" w:rsidRPr="00142E32" w:rsidRDefault="009B732D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дотрим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ання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bookmarkStart w:id="15" w:name="_Hlk11763600"/>
      <w:r w:rsidRPr="00142E32">
        <w:rPr>
          <w:rFonts w:eastAsia="Times New Roman" w:cs="Times New Roman"/>
          <w:bCs/>
          <w:sz w:val="24"/>
          <w:szCs w:val="24"/>
          <w:lang w:val="uk-UA"/>
        </w:rPr>
        <w:t>умов прийняття рішення про визначення Атестаційним центром,</w:t>
      </w:r>
      <w:bookmarkEnd w:id="15"/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перелічених в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пункт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і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7 глави 1 розділу </w:t>
      </w:r>
      <w:r w:rsidRPr="00142E32">
        <w:rPr>
          <w:rFonts w:eastAsia="Times New Roman" w:cs="Times New Roman"/>
          <w:sz w:val="24"/>
          <w:szCs w:val="24"/>
          <w:lang w:val="uk-UA"/>
        </w:rPr>
        <w:t>ІV Положення</w:t>
      </w:r>
      <w:r w:rsidR="00AC3C74" w:rsidRPr="00AC3C74">
        <w:rPr>
          <w:lang w:val="uk-UA" w:eastAsia="ru-UA"/>
        </w:rPr>
        <w:t xml:space="preserve"> </w:t>
      </w:r>
      <w:r w:rsidR="00AC3C74" w:rsidRPr="00142E32">
        <w:rPr>
          <w:lang w:val="uk-UA" w:eastAsia="ru-UA"/>
        </w:rPr>
        <w:t>про порядок атестації фахівців з питань фондового ринку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протягом 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 xml:space="preserve">всього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строку 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виконання функцій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Атестаційного центру та строку дії цього Договору</w:t>
      </w:r>
      <w:r w:rsidR="00AF7DA5" w:rsidRPr="00142E32">
        <w:rPr>
          <w:rFonts w:eastAsia="Times New Roman" w:cs="Times New Roman"/>
          <w:bCs/>
          <w:sz w:val="24"/>
          <w:szCs w:val="24"/>
          <w:lang w:val="uk-UA"/>
        </w:rPr>
        <w:t>;</w:t>
      </w:r>
    </w:p>
    <w:p w14:paraId="1F96AE4F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4962970D" w14:textId="517A0FFC" w:rsidR="002851C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bookmarkStart w:id="16" w:name="_Hlk12537211"/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виконання письмових вимог Комісії </w:t>
      </w:r>
      <w:r w:rsidR="002851C3" w:rsidRPr="00142E32">
        <w:rPr>
          <w:rFonts w:eastAsia="Times New Roman" w:cs="Times New Roman"/>
          <w:bCs/>
          <w:sz w:val="24"/>
          <w:szCs w:val="24"/>
          <w:lang w:val="uk-UA"/>
        </w:rPr>
        <w:t xml:space="preserve">про усунення порушень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Положення </w:t>
      </w:r>
      <w:r w:rsidR="00AC3C74" w:rsidRPr="00142E32">
        <w:rPr>
          <w:lang w:val="uk-UA" w:eastAsia="ru-UA"/>
        </w:rPr>
        <w:t>про порядок атестації фахівців з питань фондового ринку</w:t>
      </w:r>
      <w:r w:rsidR="00AC3C74"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та </w:t>
      </w:r>
      <w:r w:rsidR="002851C3" w:rsidRPr="00142E32">
        <w:rPr>
          <w:rFonts w:eastAsia="Times New Roman" w:cs="Times New Roman"/>
          <w:bCs/>
          <w:sz w:val="24"/>
          <w:szCs w:val="24"/>
          <w:lang w:val="uk-UA"/>
        </w:rPr>
        <w:t>умов цього Договору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в строки, надані на усунення таких порушень;</w:t>
      </w:r>
      <w:r w:rsidR="002851C3"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</w:p>
    <w:bookmarkEnd w:id="16"/>
    <w:p w14:paraId="16CBB4D7" w14:textId="77777777" w:rsidR="000A4468" w:rsidRDefault="000A4468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6649A8E9" w14:textId="2E785D79" w:rsidR="00AF7DA5" w:rsidRPr="00142E32" w:rsidRDefault="002851C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здійсн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ення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інш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их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обов’язк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ів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, виконання яких покладається на Атестаційний центр Положенням</w:t>
      </w:r>
      <w:r w:rsidR="00AC3C74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AC3C74" w:rsidRPr="00142E32">
        <w:rPr>
          <w:lang w:val="uk-UA" w:eastAsia="ru-UA"/>
        </w:rPr>
        <w:t>про порядок атестації фахівців з питань фондового ринку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, цим Договором, або Комісією.</w:t>
      </w:r>
    </w:p>
    <w:p w14:paraId="1C7A38E9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04BA20CF" w14:textId="17E60961" w:rsidR="003E7A5F" w:rsidRPr="00142E32" w:rsidRDefault="003E7A5F" w:rsidP="00142E32">
      <w:pPr>
        <w:pStyle w:val="a3"/>
        <w:numPr>
          <w:ilvl w:val="2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cs="Times New Roman"/>
          <w:color w:val="000000"/>
          <w:sz w:val="24"/>
          <w:szCs w:val="24"/>
        </w:rPr>
        <w:t xml:space="preserve">Договір має передбачати такі </w:t>
      </w:r>
      <w:r w:rsidRPr="00142E32">
        <w:rPr>
          <w:rFonts w:cs="Times New Roman"/>
          <w:color w:val="000000"/>
          <w:sz w:val="24"/>
          <w:szCs w:val="24"/>
          <w:lang w:val="uk-UA"/>
        </w:rPr>
        <w:t>права</w:t>
      </w:r>
      <w:r w:rsidRPr="00142E32">
        <w:rPr>
          <w:rFonts w:cs="Times New Roman"/>
          <w:color w:val="000000"/>
          <w:sz w:val="24"/>
          <w:szCs w:val="24"/>
        </w:rPr>
        <w:t xml:space="preserve"> Атестаційного центру:</w:t>
      </w:r>
    </w:p>
    <w:p w14:paraId="6F0293B2" w14:textId="77777777" w:rsidR="00941823" w:rsidRPr="00142E32" w:rsidRDefault="00941823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7793A50F" w14:textId="50E8FC1D" w:rsidR="002851C3" w:rsidRPr="00142E32" w:rsidRDefault="00017007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самостійно встановлю</w:t>
      </w:r>
      <w:r w:rsidR="00AF7DA5" w:rsidRPr="00142E32">
        <w:rPr>
          <w:rFonts w:eastAsia="Times New Roman" w:cs="Times New Roman"/>
          <w:bCs/>
          <w:sz w:val="24"/>
          <w:szCs w:val="24"/>
          <w:lang w:val="uk-UA"/>
        </w:rPr>
        <w:t>вати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розмір оплати за надання послуг з проведення кваліфікаційного іспиту;</w:t>
      </w:r>
    </w:p>
    <w:p w14:paraId="151CC678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76302FE6" w14:textId="0BF6AC95" w:rsidR="00017007" w:rsidRPr="00142E32" w:rsidRDefault="00E973FC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звертатись до Комісі</w:t>
      </w:r>
      <w:r w:rsidR="00C67202" w:rsidRPr="00142E32">
        <w:rPr>
          <w:rFonts w:eastAsia="Times New Roman" w:cs="Times New Roman"/>
          <w:bCs/>
          <w:sz w:val="24"/>
          <w:szCs w:val="24"/>
          <w:lang w:val="uk-UA"/>
        </w:rPr>
        <w:t>ї щодо отримання методично-консультаційних послуг;</w:t>
      </w:r>
    </w:p>
    <w:p w14:paraId="11479272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31AA89B6" w14:textId="01C9C961" w:rsidR="00017007" w:rsidRPr="00142E32" w:rsidRDefault="00C67202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lastRenderedPageBreak/>
        <w:t>розробляти та подавати до Комісії пропозиції щодо вдосконалення процедури атестації фахівців на фондовому ринку</w:t>
      </w:r>
      <w:r w:rsidR="00AF7DA5" w:rsidRPr="00142E32">
        <w:rPr>
          <w:rFonts w:eastAsia="Times New Roman" w:cs="Times New Roman"/>
          <w:bCs/>
          <w:sz w:val="24"/>
          <w:szCs w:val="24"/>
          <w:lang w:val="uk-UA"/>
        </w:rPr>
        <w:t>;</w:t>
      </w:r>
    </w:p>
    <w:p w14:paraId="353F36ED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7671C808" w14:textId="4631B631" w:rsidR="00AF7DA5" w:rsidRPr="00142E32" w:rsidRDefault="00AF7DA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надавати 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 xml:space="preserve">обґрунтовані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письмові пояснення щодо невиконання або неналежного виконання умов цього Договору.</w:t>
      </w:r>
    </w:p>
    <w:p w14:paraId="6AF0C74D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7E2FC460" w14:textId="6258CBB9" w:rsidR="003E7A5F" w:rsidRPr="00142E32" w:rsidRDefault="003E7A5F" w:rsidP="00142E32">
      <w:pPr>
        <w:pStyle w:val="a3"/>
        <w:numPr>
          <w:ilvl w:val="2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cs="Times New Roman"/>
          <w:color w:val="000000"/>
          <w:sz w:val="24"/>
          <w:szCs w:val="24"/>
        </w:rPr>
        <w:t xml:space="preserve">Договір має передбачати такі </w:t>
      </w:r>
      <w:r w:rsidRPr="00142E32">
        <w:rPr>
          <w:rFonts w:cs="Times New Roman"/>
          <w:color w:val="000000"/>
          <w:sz w:val="24"/>
          <w:szCs w:val="24"/>
          <w:lang w:val="uk-UA"/>
        </w:rPr>
        <w:t xml:space="preserve">обов’язки </w:t>
      </w:r>
      <w:r w:rsidRPr="00142E32">
        <w:rPr>
          <w:rFonts w:cs="Times New Roman"/>
          <w:color w:val="000000"/>
          <w:sz w:val="24"/>
          <w:szCs w:val="24"/>
        </w:rPr>
        <w:t xml:space="preserve"> </w:t>
      </w:r>
      <w:r w:rsidRPr="00142E32">
        <w:rPr>
          <w:rFonts w:cs="Times New Roman"/>
          <w:color w:val="000000"/>
          <w:sz w:val="24"/>
          <w:szCs w:val="24"/>
          <w:lang w:val="uk-UA"/>
        </w:rPr>
        <w:t>Комісії</w:t>
      </w:r>
      <w:r w:rsidRPr="00142E32">
        <w:rPr>
          <w:rFonts w:cs="Times New Roman"/>
          <w:color w:val="000000"/>
          <w:sz w:val="24"/>
          <w:szCs w:val="24"/>
        </w:rPr>
        <w:t>:</w:t>
      </w:r>
    </w:p>
    <w:p w14:paraId="038C5546" w14:textId="77777777" w:rsidR="00941823" w:rsidRPr="00142E32" w:rsidRDefault="00941823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5A242E1E" w14:textId="39B00279" w:rsidR="00C614C1" w:rsidRPr="00142E32" w:rsidRDefault="00C614C1" w:rsidP="00142E32">
      <w:pPr>
        <w:tabs>
          <w:tab w:val="left" w:pos="993"/>
        </w:tabs>
        <w:spacing w:after="0" w:line="240" w:lineRule="auto"/>
        <w:ind w:firstLine="567"/>
        <w:jc w:val="both"/>
        <w:rPr>
          <w:rFonts w:cs="Times New Roman"/>
          <w:sz w:val="24"/>
          <w:szCs w:val="24"/>
          <w:lang w:val="uk-UA"/>
        </w:rPr>
      </w:pPr>
      <w:r w:rsidRPr="00142E32">
        <w:rPr>
          <w:rFonts w:cs="Times New Roman"/>
          <w:sz w:val="24"/>
          <w:szCs w:val="24"/>
          <w:lang w:val="uk-UA"/>
        </w:rPr>
        <w:t>вносити зміни до інформації про Атестаційний центр яка розміщена на офіційному веб-сайті Комісії;</w:t>
      </w:r>
    </w:p>
    <w:p w14:paraId="305B9D98" w14:textId="77777777" w:rsidR="00941823" w:rsidRPr="00142E32" w:rsidRDefault="00941823" w:rsidP="00142E32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390A1149" w14:textId="6DE8727D" w:rsidR="00C67202" w:rsidRPr="00142E32" w:rsidRDefault="00AF7DA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н</w:t>
      </w:r>
      <w:r w:rsidR="00C67202" w:rsidRPr="00142E32">
        <w:rPr>
          <w:rFonts w:eastAsia="Times New Roman" w:cs="Times New Roman"/>
          <w:bCs/>
          <w:sz w:val="24"/>
          <w:szCs w:val="24"/>
          <w:lang w:val="uk-UA"/>
        </w:rPr>
        <w:t xml:space="preserve">адавати інформацію 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про</w:t>
      </w:r>
      <w:r w:rsidR="00C67202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особ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у</w:t>
      </w:r>
      <w:r w:rsidR="00C67202" w:rsidRPr="00142E32">
        <w:rPr>
          <w:rFonts w:eastAsia="Times New Roman" w:cs="Times New Roman"/>
          <w:bCs/>
          <w:sz w:val="24"/>
          <w:szCs w:val="24"/>
          <w:lang w:val="uk-UA"/>
        </w:rPr>
        <w:t xml:space="preserve"> (перелік осіб), яку (-их) 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делеговано</w:t>
      </w:r>
      <w:r w:rsidR="00C67202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до складу екзаменаційної комісії як представника (-ів) Комісії;</w:t>
      </w:r>
    </w:p>
    <w:p w14:paraId="097D0938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5245F5EF" w14:textId="1CD75AB9" w:rsidR="00C67202" w:rsidRPr="00142E32" w:rsidRDefault="00AF7DA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з</w:t>
      </w:r>
      <w:r w:rsidR="00C67202" w:rsidRPr="00142E32">
        <w:rPr>
          <w:rFonts w:eastAsia="Times New Roman" w:cs="Times New Roman"/>
          <w:bCs/>
          <w:sz w:val="24"/>
          <w:szCs w:val="24"/>
          <w:lang w:val="uk-UA"/>
        </w:rPr>
        <w:t>авчасно погоджувати персональний склад екзаменаційної комісії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.</w:t>
      </w:r>
    </w:p>
    <w:p w14:paraId="0CC03996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453D7368" w14:textId="456DE2D1" w:rsidR="003E7A5F" w:rsidRPr="00142E32" w:rsidRDefault="003E7A5F" w:rsidP="00142E32">
      <w:pPr>
        <w:pStyle w:val="a3"/>
        <w:numPr>
          <w:ilvl w:val="2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142E32">
        <w:rPr>
          <w:rFonts w:cs="Times New Roman"/>
          <w:color w:val="000000"/>
          <w:sz w:val="24"/>
          <w:szCs w:val="24"/>
        </w:rPr>
        <w:t>Договір має передбачати такі права  Комісії:</w:t>
      </w:r>
    </w:p>
    <w:p w14:paraId="23A35607" w14:textId="77777777" w:rsidR="00941823" w:rsidRPr="00142E32" w:rsidRDefault="00941823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cs="Times New Roman"/>
          <w:color w:val="000000"/>
          <w:sz w:val="24"/>
          <w:szCs w:val="24"/>
        </w:rPr>
      </w:pPr>
    </w:p>
    <w:p w14:paraId="0CF4FC8C" w14:textId="56AA4B4C" w:rsidR="00C614C1" w:rsidRPr="00142E32" w:rsidRDefault="00C614C1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вимагати від Атестаційного центру дотримання умов прийняття рішення про визначення Атестаційним центром, передбачених пунктом 7 глави 1 розділу </w:t>
      </w:r>
      <w:r w:rsidRPr="00142E32">
        <w:rPr>
          <w:rFonts w:eastAsia="Times New Roman" w:cs="Times New Roman"/>
          <w:sz w:val="24"/>
          <w:szCs w:val="24"/>
          <w:lang w:val="uk-UA"/>
        </w:rPr>
        <w:t>ІV Положення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AC3C74" w:rsidRPr="00142E32">
        <w:rPr>
          <w:lang w:val="uk-UA" w:eastAsia="ru-UA"/>
        </w:rPr>
        <w:t>про порядок атестації фахівців з питань фондового ринку</w:t>
      </w:r>
      <w:r w:rsidR="00AC3C74"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протягом </w:t>
      </w:r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 xml:space="preserve">всього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строку здійснення ним функцій Атестаційного центру та строку дії Договору;</w:t>
      </w:r>
    </w:p>
    <w:p w14:paraId="207114FB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2D8948CC" w14:textId="47CB5C5A" w:rsidR="00C614C1" w:rsidRPr="00142E32" w:rsidRDefault="00C614C1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здійснювати контроль за діяльністю Атестаційного центру щодо організації та проведення атестації фахівців на фондовому ринку, виконання вимог Договору</w:t>
      </w:r>
      <w:r w:rsidR="00AF7DA5" w:rsidRPr="00142E32">
        <w:rPr>
          <w:rFonts w:eastAsia="Times New Roman" w:cs="Times New Roman"/>
          <w:bCs/>
          <w:sz w:val="24"/>
          <w:szCs w:val="24"/>
          <w:lang w:val="uk-UA"/>
        </w:rPr>
        <w:t>;</w:t>
      </w:r>
    </w:p>
    <w:p w14:paraId="54DFA8CF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06BA8DF5" w14:textId="00B4E2F7" w:rsidR="00AF7DA5" w:rsidRPr="00142E32" w:rsidRDefault="00AF7DA5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направляти Атестаційному центру </w:t>
      </w:r>
      <w:bookmarkStart w:id="17" w:name="_Hlk11766746"/>
      <w:r w:rsidR="002851C3" w:rsidRPr="00142E32">
        <w:rPr>
          <w:rFonts w:eastAsia="Times New Roman" w:cs="Times New Roman"/>
          <w:bCs/>
          <w:sz w:val="24"/>
          <w:szCs w:val="24"/>
          <w:lang w:val="uk-UA"/>
        </w:rPr>
        <w:t xml:space="preserve">письмову вимогу щодо усунення порушень умов Договору та вимагати письмових пояснень щодо </w:t>
      </w:r>
      <w:bookmarkEnd w:id="17"/>
      <w:r w:rsidR="00941823" w:rsidRPr="00142E32">
        <w:rPr>
          <w:rFonts w:eastAsia="Times New Roman" w:cs="Times New Roman"/>
          <w:bCs/>
          <w:sz w:val="24"/>
          <w:szCs w:val="24"/>
          <w:lang w:val="uk-UA"/>
        </w:rPr>
        <w:t>невиконання та/або неналежного виконання умов Договору</w:t>
      </w:r>
      <w:r w:rsidR="002851C3" w:rsidRPr="00142E32">
        <w:rPr>
          <w:rFonts w:eastAsia="Times New Roman" w:cs="Times New Roman"/>
          <w:bCs/>
          <w:sz w:val="24"/>
          <w:szCs w:val="24"/>
          <w:lang w:val="uk-UA"/>
        </w:rPr>
        <w:t>.</w:t>
      </w:r>
    </w:p>
    <w:p w14:paraId="3673CC90" w14:textId="77777777" w:rsidR="00941823" w:rsidRPr="00142E32" w:rsidRDefault="00941823" w:rsidP="00142E32">
      <w:pPr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77CFA1D8" w14:textId="137B77F3" w:rsidR="003E7A5F" w:rsidRPr="00142E32" w:rsidRDefault="003E7A5F" w:rsidP="00142E32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cs="Times New Roman"/>
          <w:color w:val="000000"/>
          <w:sz w:val="24"/>
          <w:szCs w:val="24"/>
          <w:shd w:val="clear" w:color="auto" w:fill="FFFFFF"/>
        </w:rPr>
        <w:t>У Договорі має зазначатися строк дії Договору, порядок зміни, умови розірвання Договору.</w:t>
      </w:r>
    </w:p>
    <w:p w14:paraId="02B556BC" w14:textId="77777777" w:rsidR="00941823" w:rsidRPr="00142E32" w:rsidRDefault="00941823" w:rsidP="00142E3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3C11FB4C" w14:textId="058FACDC" w:rsidR="003E7A5F" w:rsidRPr="00142E32" w:rsidRDefault="003273A8" w:rsidP="00142E32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Договір набирає чинності з дати його підписання </w:t>
      </w:r>
      <w:r w:rsidR="00142E32" w:rsidRPr="00142E32">
        <w:rPr>
          <w:rFonts w:eastAsia="Times New Roman" w:cs="Times New Roman"/>
          <w:bCs/>
          <w:sz w:val="24"/>
          <w:szCs w:val="24"/>
          <w:lang w:val="uk-UA"/>
        </w:rPr>
        <w:t>с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торонами та діє протягом 3 (трьох) років.</w:t>
      </w:r>
    </w:p>
    <w:p w14:paraId="2C5F542D" w14:textId="77777777" w:rsidR="00142E32" w:rsidRPr="00142E32" w:rsidRDefault="00142E32" w:rsidP="00142E32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5DCA8F90" w14:textId="38956A69" w:rsidR="003273A8" w:rsidRPr="00142E32" w:rsidRDefault="003273A8" w:rsidP="00142E32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Догов</w:t>
      </w:r>
      <w:r w:rsidR="00585E4C" w:rsidRPr="00142E32">
        <w:rPr>
          <w:rFonts w:eastAsia="Times New Roman" w:cs="Times New Roman"/>
          <w:bCs/>
          <w:sz w:val="24"/>
          <w:szCs w:val="24"/>
          <w:lang w:val="uk-UA"/>
        </w:rPr>
        <w:t xml:space="preserve">ір вважається продовженим на кожен наступний строк, якщо не пізніше ніж за 30 (тридцять) календарних днів до закінчення строку </w:t>
      </w:r>
      <w:r w:rsidR="002851C3" w:rsidRPr="00142E32">
        <w:rPr>
          <w:rFonts w:eastAsia="Times New Roman" w:cs="Times New Roman"/>
          <w:bCs/>
          <w:sz w:val="24"/>
          <w:szCs w:val="24"/>
          <w:lang w:val="uk-UA"/>
        </w:rPr>
        <w:t xml:space="preserve">його </w:t>
      </w:r>
      <w:r w:rsidR="00585E4C" w:rsidRPr="00142E32">
        <w:rPr>
          <w:rFonts w:eastAsia="Times New Roman" w:cs="Times New Roman"/>
          <w:bCs/>
          <w:sz w:val="24"/>
          <w:szCs w:val="24"/>
          <w:lang w:val="uk-UA"/>
        </w:rPr>
        <w:t xml:space="preserve">дії </w:t>
      </w:r>
      <w:r w:rsidR="00142E32" w:rsidRPr="00142E32">
        <w:rPr>
          <w:rFonts w:eastAsia="Times New Roman" w:cs="Times New Roman"/>
          <w:bCs/>
          <w:sz w:val="24"/>
          <w:szCs w:val="24"/>
          <w:lang w:val="uk-UA"/>
        </w:rPr>
        <w:t>с</w:t>
      </w:r>
      <w:r w:rsidR="00585E4C" w:rsidRPr="00142E32">
        <w:rPr>
          <w:rFonts w:eastAsia="Times New Roman" w:cs="Times New Roman"/>
          <w:bCs/>
          <w:sz w:val="24"/>
          <w:szCs w:val="24"/>
          <w:lang w:val="uk-UA"/>
        </w:rPr>
        <w:t xml:space="preserve">торони не направили письмового повідомлення про </w:t>
      </w:r>
      <w:r w:rsidR="002851C3" w:rsidRPr="00142E32">
        <w:rPr>
          <w:rFonts w:eastAsia="Times New Roman" w:cs="Times New Roman"/>
          <w:bCs/>
          <w:sz w:val="24"/>
          <w:szCs w:val="24"/>
          <w:lang w:val="uk-UA"/>
        </w:rPr>
        <w:t xml:space="preserve">намір </w:t>
      </w:r>
      <w:r w:rsidR="00585E4C" w:rsidRPr="00142E32">
        <w:rPr>
          <w:rFonts w:eastAsia="Times New Roman" w:cs="Times New Roman"/>
          <w:bCs/>
          <w:sz w:val="24"/>
          <w:szCs w:val="24"/>
          <w:lang w:val="uk-UA"/>
        </w:rPr>
        <w:t xml:space="preserve">його </w:t>
      </w:r>
      <w:r w:rsidR="002851C3" w:rsidRPr="00142E32">
        <w:rPr>
          <w:rFonts w:eastAsia="Times New Roman" w:cs="Times New Roman"/>
          <w:bCs/>
          <w:sz w:val="24"/>
          <w:szCs w:val="24"/>
          <w:lang w:val="uk-UA"/>
        </w:rPr>
        <w:t>припинення</w:t>
      </w:r>
      <w:r w:rsidR="00585E4C" w:rsidRPr="00142E32">
        <w:rPr>
          <w:rFonts w:eastAsia="Times New Roman" w:cs="Times New Roman"/>
          <w:bCs/>
          <w:sz w:val="24"/>
          <w:szCs w:val="24"/>
          <w:lang w:val="uk-UA"/>
        </w:rPr>
        <w:t xml:space="preserve">. </w:t>
      </w:r>
    </w:p>
    <w:p w14:paraId="2DB6AA07" w14:textId="77777777" w:rsidR="000A4468" w:rsidRDefault="000A4468" w:rsidP="00142E32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3EF27874" w14:textId="6F125794" w:rsidR="00585E4C" w:rsidRPr="00142E32" w:rsidRDefault="002851C3" w:rsidP="00142E32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Договір вважається розірваним з дати набрання чинності рішення Комісії про скасування рішення про визначення </w:t>
      </w:r>
      <w:r w:rsidR="00142E32" w:rsidRPr="00142E32">
        <w:rPr>
          <w:rFonts w:eastAsia="Times New Roman" w:cs="Times New Roman"/>
          <w:bCs/>
          <w:sz w:val="24"/>
          <w:szCs w:val="24"/>
          <w:lang w:val="uk-UA"/>
        </w:rPr>
        <w:t xml:space="preserve">юридичної особи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Атестаційн</w:t>
      </w:r>
      <w:r w:rsidR="00142E32" w:rsidRPr="00142E32">
        <w:rPr>
          <w:rFonts w:eastAsia="Times New Roman" w:cs="Times New Roman"/>
          <w:bCs/>
          <w:sz w:val="24"/>
          <w:szCs w:val="24"/>
          <w:lang w:val="uk-UA"/>
        </w:rPr>
        <w:t>им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центр</w:t>
      </w:r>
      <w:r w:rsidR="00142E32" w:rsidRPr="00142E32">
        <w:rPr>
          <w:rFonts w:eastAsia="Times New Roman" w:cs="Times New Roman"/>
          <w:bCs/>
          <w:sz w:val="24"/>
          <w:szCs w:val="24"/>
          <w:lang w:val="uk-UA"/>
        </w:rPr>
        <w:t>ом</w:t>
      </w:r>
      <w:r w:rsidR="00585E4C" w:rsidRPr="00142E32">
        <w:rPr>
          <w:rFonts w:eastAsia="Times New Roman" w:cs="Times New Roman"/>
          <w:bCs/>
          <w:sz w:val="24"/>
          <w:szCs w:val="24"/>
          <w:lang w:val="uk-UA"/>
        </w:rPr>
        <w:t xml:space="preserve">. </w:t>
      </w:r>
    </w:p>
    <w:p w14:paraId="3D71312E" w14:textId="77777777" w:rsidR="00142E32" w:rsidRPr="00142E32" w:rsidRDefault="00142E32" w:rsidP="00142E32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7703DE9E" w14:textId="7955752C" w:rsidR="00C614C1" w:rsidRPr="00142E32" w:rsidRDefault="00C614C1" w:rsidP="00142E32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cs="Times New Roman"/>
          <w:bCs/>
          <w:sz w:val="24"/>
          <w:szCs w:val="24"/>
          <w:lang w:val="uk-UA"/>
        </w:rPr>
        <w:t>Всі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зміни та доповнення до Договору вносяться за письмовою згодою </w:t>
      </w:r>
      <w:r w:rsidR="00142E32" w:rsidRPr="00142E32">
        <w:rPr>
          <w:rFonts w:eastAsia="Times New Roman" w:cs="Times New Roman"/>
          <w:bCs/>
          <w:sz w:val="24"/>
          <w:szCs w:val="24"/>
          <w:lang w:val="uk-UA"/>
        </w:rPr>
        <w:t>с</w:t>
      </w:r>
      <w:r w:rsidR="002851C3" w:rsidRPr="00142E32">
        <w:rPr>
          <w:rFonts w:eastAsia="Times New Roman" w:cs="Times New Roman"/>
          <w:bCs/>
          <w:sz w:val="24"/>
          <w:szCs w:val="24"/>
          <w:lang w:val="uk-UA"/>
        </w:rPr>
        <w:t>т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орін </w:t>
      </w:r>
      <w:r w:rsidR="00142E32" w:rsidRPr="00142E32">
        <w:rPr>
          <w:rFonts w:eastAsia="Times New Roman" w:cs="Times New Roman"/>
          <w:bCs/>
          <w:sz w:val="24"/>
          <w:szCs w:val="24"/>
          <w:lang w:val="uk-UA"/>
        </w:rPr>
        <w:t xml:space="preserve">такого Договору </w:t>
      </w:r>
      <w:r w:rsidR="00D47BCA" w:rsidRPr="00142E32">
        <w:rPr>
          <w:rFonts w:eastAsia="Times New Roman" w:cs="Times New Roman"/>
          <w:bCs/>
          <w:sz w:val="24"/>
          <w:szCs w:val="24"/>
          <w:lang w:val="uk-UA"/>
        </w:rPr>
        <w:t xml:space="preserve">шляхом укладання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додаткових угод</w:t>
      </w:r>
      <w:r w:rsidR="00D47BCA" w:rsidRPr="00142E32">
        <w:rPr>
          <w:rFonts w:eastAsia="Times New Roman" w:cs="Times New Roman"/>
          <w:bCs/>
          <w:sz w:val="24"/>
          <w:szCs w:val="24"/>
          <w:lang w:val="uk-UA"/>
        </w:rPr>
        <w:t xml:space="preserve"> або викладення Договору в новій редакції.</w:t>
      </w:r>
    </w:p>
    <w:p w14:paraId="5E7D04F4" w14:textId="77777777" w:rsidR="00142E32" w:rsidRPr="00142E32" w:rsidRDefault="00142E32" w:rsidP="00142E32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62081946" w14:textId="79B88415" w:rsidR="000B2635" w:rsidRPr="00142E32" w:rsidRDefault="000B2635" w:rsidP="00142E32">
      <w:pPr>
        <w:pStyle w:val="rvps2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42E32">
        <w:rPr>
          <w:color w:val="000000"/>
          <w:shd w:val="clear" w:color="auto" w:fill="FFFFFF"/>
        </w:rPr>
        <w:t>У Договорі має зазначатися</w:t>
      </w:r>
      <w:r w:rsidRPr="00142E32">
        <w:rPr>
          <w:color w:val="000000"/>
        </w:rPr>
        <w:t xml:space="preserve"> порядок розгляду спорів, що можуть виникнути між сторонами в процесі виконання, зміни чи розірвання Договору.</w:t>
      </w:r>
    </w:p>
    <w:p w14:paraId="36B0065A" w14:textId="77777777" w:rsidR="00142E32" w:rsidRPr="00142E32" w:rsidRDefault="00142E32" w:rsidP="00142E32">
      <w:pPr>
        <w:pStyle w:val="rvps2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color w:val="000000"/>
        </w:rPr>
      </w:pPr>
    </w:p>
    <w:p w14:paraId="237BDE33" w14:textId="5752245E" w:rsidR="000B2635" w:rsidRPr="00142E32" w:rsidRDefault="000B2635" w:rsidP="00142E32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cs="Times New Roman"/>
          <w:sz w:val="24"/>
          <w:szCs w:val="24"/>
          <w:shd w:val="clear" w:color="auto" w:fill="FFFFFF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У випадку невиконання та/або неналежного виконання умов Договору Атестаційним центром, Комісія може направити </w:t>
      </w:r>
      <w:r w:rsidRPr="00142E32">
        <w:rPr>
          <w:rFonts w:cs="Times New Roman"/>
          <w:sz w:val="24"/>
          <w:szCs w:val="24"/>
          <w:shd w:val="clear" w:color="auto" w:fill="FFFFFF"/>
          <w:lang w:val="uk-UA"/>
        </w:rPr>
        <w:t xml:space="preserve">письмову </w:t>
      </w:r>
      <w:r w:rsidRPr="00142E32">
        <w:rPr>
          <w:rFonts w:cs="Times New Roman"/>
          <w:bCs/>
          <w:sz w:val="24"/>
          <w:szCs w:val="24"/>
          <w:lang w:val="uk-UA"/>
        </w:rPr>
        <w:t xml:space="preserve">вимогу щодо усунення порушень вимог Положення </w:t>
      </w:r>
      <w:r w:rsidR="00AC3C74" w:rsidRPr="00142E32">
        <w:rPr>
          <w:lang w:val="uk-UA" w:eastAsia="ru-UA"/>
        </w:rPr>
        <w:t>про порядок атестації фахівців з питань фондового ринку</w:t>
      </w:r>
      <w:bookmarkStart w:id="18" w:name="_GoBack"/>
      <w:bookmarkEnd w:id="18"/>
      <w:r w:rsidR="00AC3C74" w:rsidRPr="00142E32">
        <w:rPr>
          <w:rFonts w:cs="Times New Roman"/>
          <w:bCs/>
          <w:sz w:val="24"/>
          <w:szCs w:val="24"/>
          <w:lang w:val="uk-UA"/>
        </w:rPr>
        <w:t xml:space="preserve"> </w:t>
      </w:r>
      <w:r w:rsidRPr="00142E32">
        <w:rPr>
          <w:rFonts w:cs="Times New Roman"/>
          <w:bCs/>
          <w:sz w:val="24"/>
          <w:szCs w:val="24"/>
          <w:lang w:val="uk-UA"/>
        </w:rPr>
        <w:t xml:space="preserve">та/або умов </w:t>
      </w:r>
      <w:r w:rsidRPr="00142E32">
        <w:rPr>
          <w:rFonts w:cs="Times New Roman"/>
          <w:sz w:val="24"/>
          <w:szCs w:val="24"/>
          <w:shd w:val="clear" w:color="auto" w:fill="FFFFFF"/>
          <w:lang w:val="uk-UA"/>
        </w:rPr>
        <w:t xml:space="preserve">Договору із зазначенням строку на їх усунення. </w:t>
      </w:r>
    </w:p>
    <w:p w14:paraId="0CEB2C46" w14:textId="77777777" w:rsidR="000B2635" w:rsidRPr="00142E32" w:rsidRDefault="000B2635" w:rsidP="00142E32">
      <w:pPr>
        <w:pStyle w:val="a3"/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6A80437D" w14:textId="0B50532D" w:rsidR="00D47BCA" w:rsidRPr="00142E32" w:rsidRDefault="00D47BCA" w:rsidP="00142E32">
      <w:pPr>
        <w:pStyle w:val="a3"/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Невиконання або неналежне виконання умов цього Договору будь-якою з його </w:t>
      </w:r>
      <w:r w:rsidR="00142E32" w:rsidRPr="00142E32">
        <w:rPr>
          <w:rFonts w:eastAsia="Times New Roman" w:cs="Times New Roman"/>
          <w:bCs/>
          <w:sz w:val="24"/>
          <w:szCs w:val="24"/>
          <w:lang w:val="uk-UA"/>
        </w:rPr>
        <w:t>с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торін не передбачає настання матеріальної відповідальності для </w:t>
      </w:r>
      <w:r w:rsidR="003273A8" w:rsidRPr="00142E32">
        <w:rPr>
          <w:rFonts w:eastAsia="Times New Roman" w:cs="Times New Roman"/>
          <w:bCs/>
          <w:sz w:val="24"/>
          <w:szCs w:val="24"/>
          <w:lang w:val="uk-UA"/>
        </w:rPr>
        <w:t xml:space="preserve">жодної з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цих </w:t>
      </w:r>
      <w:r w:rsidR="00142E32" w:rsidRPr="00142E32">
        <w:rPr>
          <w:rFonts w:eastAsia="Times New Roman" w:cs="Times New Roman"/>
          <w:bCs/>
          <w:sz w:val="24"/>
          <w:szCs w:val="24"/>
          <w:lang w:val="uk-UA"/>
        </w:rPr>
        <w:t>с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>торін.</w:t>
      </w:r>
    </w:p>
    <w:p w14:paraId="7A00676B" w14:textId="77777777" w:rsidR="000B2635" w:rsidRPr="00142E32" w:rsidRDefault="000B2635" w:rsidP="00142E32">
      <w:pPr>
        <w:pStyle w:val="a3"/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p w14:paraId="55AA086C" w14:textId="7504272C" w:rsidR="006367C4" w:rsidRPr="00142E32" w:rsidRDefault="006367C4" w:rsidP="00142E32">
      <w:pPr>
        <w:pStyle w:val="a3"/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  <w:r w:rsidRPr="00142E32">
        <w:rPr>
          <w:rFonts w:eastAsia="Times New Roman" w:cs="Times New Roman"/>
          <w:bCs/>
          <w:sz w:val="24"/>
          <w:szCs w:val="24"/>
          <w:lang w:val="uk-UA"/>
        </w:rPr>
        <w:t>Спори, що можуть виникати у зв’язку з Договором, вирішують</w:t>
      </w:r>
      <w:r w:rsidR="003273A8" w:rsidRPr="00142E32">
        <w:rPr>
          <w:rFonts w:eastAsia="Times New Roman" w:cs="Times New Roman"/>
          <w:bCs/>
          <w:sz w:val="24"/>
          <w:szCs w:val="24"/>
          <w:lang w:val="uk-UA"/>
        </w:rPr>
        <w:t>ся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="00142E32" w:rsidRPr="00142E32">
        <w:rPr>
          <w:rFonts w:eastAsia="Times New Roman" w:cs="Times New Roman"/>
          <w:bCs/>
          <w:sz w:val="24"/>
          <w:szCs w:val="24"/>
          <w:lang w:val="uk-UA"/>
        </w:rPr>
        <w:t>с</w:t>
      </w:r>
      <w:r w:rsidR="003273A8" w:rsidRPr="00142E32">
        <w:rPr>
          <w:rFonts w:eastAsia="Times New Roman" w:cs="Times New Roman"/>
          <w:bCs/>
          <w:sz w:val="24"/>
          <w:szCs w:val="24"/>
          <w:lang w:val="uk-UA"/>
        </w:rPr>
        <w:t>торон</w:t>
      </w:r>
      <w:r w:rsidR="002851C3" w:rsidRPr="00142E32">
        <w:rPr>
          <w:rFonts w:eastAsia="Times New Roman" w:cs="Times New Roman"/>
          <w:bCs/>
          <w:sz w:val="24"/>
          <w:szCs w:val="24"/>
          <w:lang w:val="uk-UA"/>
        </w:rPr>
        <w:t>ами</w:t>
      </w:r>
      <w:r w:rsidR="003273A8" w:rsidRPr="00142E32">
        <w:rPr>
          <w:rFonts w:eastAsia="Times New Roman" w:cs="Times New Roman"/>
          <w:bCs/>
          <w:sz w:val="24"/>
          <w:szCs w:val="24"/>
          <w:lang w:val="uk-UA"/>
        </w:rPr>
        <w:t xml:space="preserve">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шляхом </w:t>
      </w:r>
      <w:r w:rsidR="003273A8" w:rsidRPr="00142E32">
        <w:rPr>
          <w:rFonts w:eastAsia="Times New Roman" w:cs="Times New Roman"/>
          <w:bCs/>
          <w:sz w:val="24"/>
          <w:szCs w:val="24"/>
          <w:lang w:val="uk-UA"/>
        </w:rPr>
        <w:t xml:space="preserve">проведення </w:t>
      </w:r>
      <w:r w:rsidRPr="00142E32">
        <w:rPr>
          <w:rFonts w:eastAsia="Times New Roman" w:cs="Times New Roman"/>
          <w:bCs/>
          <w:sz w:val="24"/>
          <w:szCs w:val="24"/>
          <w:lang w:val="uk-UA"/>
        </w:rPr>
        <w:t xml:space="preserve">переговорів. </w:t>
      </w:r>
    </w:p>
    <w:p w14:paraId="06D5D204" w14:textId="77777777" w:rsidR="002A24EB" w:rsidRPr="00142E32" w:rsidRDefault="002A24EB" w:rsidP="00142E32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eastAsia="Times New Roman" w:cs="Times New Roman"/>
          <w:bCs/>
          <w:sz w:val="24"/>
          <w:szCs w:val="24"/>
          <w:lang w:val="uk-UA"/>
        </w:rPr>
      </w:pPr>
    </w:p>
    <w:sectPr w:rsidR="002A24EB" w:rsidRPr="00142E3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FBDE9" w14:textId="77777777" w:rsidR="00052704" w:rsidRDefault="00052704" w:rsidP="00052704">
      <w:pPr>
        <w:spacing w:after="0" w:line="240" w:lineRule="auto"/>
      </w:pPr>
      <w:r>
        <w:separator/>
      </w:r>
    </w:p>
  </w:endnote>
  <w:endnote w:type="continuationSeparator" w:id="0">
    <w:p w14:paraId="733891A3" w14:textId="77777777" w:rsidR="00052704" w:rsidRDefault="00052704" w:rsidP="00052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8736291"/>
      <w:docPartObj>
        <w:docPartGallery w:val="Page Numbers (Bottom of Page)"/>
        <w:docPartUnique/>
      </w:docPartObj>
    </w:sdtPr>
    <w:sdtContent>
      <w:p w14:paraId="14E6C881" w14:textId="3C76CC5E" w:rsidR="00052704" w:rsidRDefault="0005270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A9C435C" w14:textId="77777777" w:rsidR="00052704" w:rsidRDefault="0005270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05B50" w14:textId="77777777" w:rsidR="00052704" w:rsidRDefault="00052704" w:rsidP="00052704">
      <w:pPr>
        <w:spacing w:after="0" w:line="240" w:lineRule="auto"/>
      </w:pPr>
      <w:r>
        <w:separator/>
      </w:r>
    </w:p>
  </w:footnote>
  <w:footnote w:type="continuationSeparator" w:id="0">
    <w:p w14:paraId="138B9B33" w14:textId="77777777" w:rsidR="00052704" w:rsidRDefault="00052704" w:rsidP="000527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5458C"/>
    <w:multiLevelType w:val="multilevel"/>
    <w:tmpl w:val="AAA89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D036BE"/>
    <w:multiLevelType w:val="multilevel"/>
    <w:tmpl w:val="924E41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1C36C7"/>
    <w:multiLevelType w:val="multilevel"/>
    <w:tmpl w:val="2000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Arial" w:hint="default"/>
        <w:b w:val="0"/>
        <w:i w:val="0"/>
        <w:color w:val="auto"/>
        <w:sz w:val="22"/>
        <w:szCs w:val="22"/>
        <w:shd w:val="clear" w:color="auto" w:fill="auto"/>
        <w:lang w:val="uk-UA" w:eastAsia="ar-AE" w:bidi="ar-A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E8D1849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671A12"/>
    <w:multiLevelType w:val="hybridMultilevel"/>
    <w:tmpl w:val="9EB652E4"/>
    <w:lvl w:ilvl="0" w:tplc="B2DAE052">
      <w:start w:val="1"/>
      <w:numFmt w:val="bullet"/>
      <w:lvlText w:val="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 w15:restartNumberingAfterBreak="0">
    <w:nsid w:val="3B58638D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1D8331E"/>
    <w:multiLevelType w:val="multilevel"/>
    <w:tmpl w:val="12326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DFA40F5"/>
    <w:multiLevelType w:val="multilevel"/>
    <w:tmpl w:val="96CC8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sz w:val="22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06F6F83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68A387F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6144DB7"/>
    <w:multiLevelType w:val="multilevel"/>
    <w:tmpl w:val="2000001D"/>
    <w:styleLink w:val="3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39F6DDF"/>
    <w:multiLevelType w:val="multilevel"/>
    <w:tmpl w:val="4266D2C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5BE48FE"/>
    <w:multiLevelType w:val="multilevel"/>
    <w:tmpl w:val="17928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92B2A50"/>
    <w:multiLevelType w:val="hybridMultilevel"/>
    <w:tmpl w:val="1DDCE8D4"/>
    <w:lvl w:ilvl="0" w:tplc="EA984E5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12"/>
  </w:num>
  <w:num w:numId="5">
    <w:abstractNumId w:val="5"/>
  </w:num>
  <w:num w:numId="6">
    <w:abstractNumId w:val="0"/>
  </w:num>
  <w:num w:numId="7">
    <w:abstractNumId w:val="3"/>
  </w:num>
  <w:num w:numId="8">
    <w:abstractNumId w:val="8"/>
  </w:num>
  <w:num w:numId="9">
    <w:abstractNumId w:val="1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4"/>
  </w:num>
  <w:num w:numId="13">
    <w:abstractNumId w:val="9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95E"/>
    <w:rsid w:val="00017007"/>
    <w:rsid w:val="00052704"/>
    <w:rsid w:val="000A4468"/>
    <w:rsid w:val="000B2635"/>
    <w:rsid w:val="001330E9"/>
    <w:rsid w:val="00142E32"/>
    <w:rsid w:val="002851C3"/>
    <w:rsid w:val="002A24EB"/>
    <w:rsid w:val="002C157E"/>
    <w:rsid w:val="003273A8"/>
    <w:rsid w:val="003C1CF3"/>
    <w:rsid w:val="003D0082"/>
    <w:rsid w:val="003D48B7"/>
    <w:rsid w:val="003E7A5F"/>
    <w:rsid w:val="00437D99"/>
    <w:rsid w:val="004B731A"/>
    <w:rsid w:val="004F19D9"/>
    <w:rsid w:val="00585E4C"/>
    <w:rsid w:val="00606209"/>
    <w:rsid w:val="006367C4"/>
    <w:rsid w:val="0065696E"/>
    <w:rsid w:val="006A2C55"/>
    <w:rsid w:val="006D0061"/>
    <w:rsid w:val="007A6CDE"/>
    <w:rsid w:val="0088395E"/>
    <w:rsid w:val="008863E9"/>
    <w:rsid w:val="008957C5"/>
    <w:rsid w:val="008B7DD3"/>
    <w:rsid w:val="00905F3A"/>
    <w:rsid w:val="00941823"/>
    <w:rsid w:val="009B732D"/>
    <w:rsid w:val="009D2ECE"/>
    <w:rsid w:val="009E791E"/>
    <w:rsid w:val="00AB3C91"/>
    <w:rsid w:val="00AC3C74"/>
    <w:rsid w:val="00AF7DA5"/>
    <w:rsid w:val="00B07781"/>
    <w:rsid w:val="00B80295"/>
    <w:rsid w:val="00C001F1"/>
    <w:rsid w:val="00C614C1"/>
    <w:rsid w:val="00C67202"/>
    <w:rsid w:val="00C82562"/>
    <w:rsid w:val="00D061D0"/>
    <w:rsid w:val="00D47BCA"/>
    <w:rsid w:val="00DC51F1"/>
    <w:rsid w:val="00E973FC"/>
    <w:rsid w:val="00EB4AEE"/>
    <w:rsid w:val="00F06615"/>
    <w:rsid w:val="00F7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8163E"/>
  <w15:chartTrackingRefBased/>
  <w15:docId w15:val="{1C8C6D31-4358-4E07-B60B-363DE7A8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0">
    <w:name w:val="heading 3"/>
    <w:basedOn w:val="a"/>
    <w:link w:val="31"/>
    <w:uiPriority w:val="9"/>
    <w:qFormat/>
    <w:rsid w:val="00C82562"/>
    <w:pPr>
      <w:spacing w:before="100" w:beforeAutospacing="1" w:after="100" w:afterAutospacing="1" w:line="240" w:lineRule="auto"/>
      <w:outlineLvl w:val="2"/>
    </w:pPr>
    <w:rPr>
      <w:rFonts w:eastAsiaTheme="minorEastAsia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uiPriority w:val="99"/>
    <w:rsid w:val="00DC51F1"/>
    <w:pPr>
      <w:numPr>
        <w:numId w:val="1"/>
      </w:numPr>
    </w:pPr>
  </w:style>
  <w:style w:type="numbering" w:customStyle="1" w:styleId="3">
    <w:name w:val="Стиль3"/>
    <w:uiPriority w:val="99"/>
    <w:rsid w:val="006A2C55"/>
    <w:pPr>
      <w:numPr>
        <w:numId w:val="2"/>
      </w:numPr>
    </w:pPr>
  </w:style>
  <w:style w:type="paragraph" w:styleId="a3">
    <w:name w:val="List Paragraph"/>
    <w:basedOn w:val="a"/>
    <w:uiPriority w:val="34"/>
    <w:qFormat/>
    <w:rsid w:val="00B80295"/>
    <w:pPr>
      <w:ind w:left="720"/>
      <w:contextualSpacing/>
    </w:pPr>
  </w:style>
  <w:style w:type="paragraph" w:styleId="a4">
    <w:name w:val="Normal (Web)"/>
    <w:basedOn w:val="a"/>
    <w:rsid w:val="007A6CD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31">
    <w:name w:val="Заголовок 3 Знак"/>
    <w:basedOn w:val="a0"/>
    <w:link w:val="30"/>
    <w:uiPriority w:val="9"/>
    <w:rsid w:val="00C82562"/>
    <w:rPr>
      <w:rFonts w:eastAsiaTheme="minorEastAsia" w:cs="Times New Roman"/>
      <w:b/>
      <w:bCs/>
      <w:sz w:val="27"/>
      <w:szCs w:val="27"/>
      <w:lang w:val="en-US"/>
    </w:rPr>
  </w:style>
  <w:style w:type="paragraph" w:styleId="a5">
    <w:name w:val="annotation text"/>
    <w:basedOn w:val="a"/>
    <w:link w:val="a6"/>
    <w:uiPriority w:val="99"/>
    <w:unhideWhenUsed/>
    <w:rsid w:val="00017007"/>
    <w:pPr>
      <w:spacing w:after="0" w:line="240" w:lineRule="auto"/>
    </w:pPr>
    <w:rPr>
      <w:rFonts w:eastAsiaTheme="minorEastAsia" w:cs="Times New Roman"/>
      <w:sz w:val="20"/>
      <w:szCs w:val="20"/>
      <w:lang w:val="en-US"/>
    </w:rPr>
  </w:style>
  <w:style w:type="character" w:customStyle="1" w:styleId="a6">
    <w:name w:val="Текст примечания Знак"/>
    <w:basedOn w:val="a0"/>
    <w:link w:val="a5"/>
    <w:uiPriority w:val="99"/>
    <w:rsid w:val="00017007"/>
    <w:rPr>
      <w:rFonts w:eastAsiaTheme="minorEastAsia" w:cs="Times New Roman"/>
      <w:sz w:val="20"/>
      <w:szCs w:val="20"/>
      <w:lang w:val="en-US"/>
    </w:rPr>
  </w:style>
  <w:style w:type="character" w:styleId="a7">
    <w:name w:val="annotation reference"/>
    <w:basedOn w:val="a0"/>
    <w:uiPriority w:val="99"/>
    <w:semiHidden/>
    <w:unhideWhenUsed/>
    <w:rsid w:val="00017007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017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7007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2A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437D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437D99"/>
    <w:rPr>
      <w:color w:val="0000FF"/>
      <w:u w:val="single"/>
    </w:rPr>
  </w:style>
  <w:style w:type="character" w:customStyle="1" w:styleId="rvts46">
    <w:name w:val="rvts46"/>
    <w:basedOn w:val="a0"/>
    <w:rsid w:val="00437D99"/>
  </w:style>
  <w:style w:type="paragraph" w:styleId="ac">
    <w:name w:val="header"/>
    <w:basedOn w:val="a"/>
    <w:link w:val="ad"/>
    <w:uiPriority w:val="99"/>
    <w:unhideWhenUsed/>
    <w:rsid w:val="00052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52704"/>
  </w:style>
  <w:style w:type="paragraph" w:styleId="ae">
    <w:name w:val="footer"/>
    <w:basedOn w:val="a"/>
    <w:link w:val="af"/>
    <w:uiPriority w:val="99"/>
    <w:unhideWhenUsed/>
    <w:rsid w:val="00052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52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6151</Words>
  <Characters>3507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Perelyhina-Kovalchuk Hanna</dc:creator>
  <cp:keywords/>
  <dc:description/>
  <cp:lastModifiedBy>Perelyhina-Kovalchuk Hanna</cp:lastModifiedBy>
  <cp:revision>6</cp:revision>
  <cp:lastPrinted>2019-06-27T14:08:00Z</cp:lastPrinted>
  <dcterms:created xsi:type="dcterms:W3CDTF">2019-06-27T08:05:00Z</dcterms:created>
  <dcterms:modified xsi:type="dcterms:W3CDTF">2019-06-27T14:35:00Z</dcterms:modified>
</cp:coreProperties>
</file>